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9B09AA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B09AA" w:rsidRPr="009B09AA" w:rsidRDefault="009B09AA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 191 del 01/06/2020</w:t>
      </w:r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778B3" w:rsidRPr="002778B3">
            <w:rPr>
              <w:rFonts w:ascii="Arial" w:hAnsi="Arial" w:cs="Arial"/>
              <w:sz w:val="24"/>
              <w:szCs w:val="24"/>
            </w:rPr>
            <w:t xml:space="preserve">L.R. 20/03 art.14 lett. </w:t>
          </w:r>
          <w:r w:rsidR="005644A4">
            <w:rPr>
              <w:rFonts w:ascii="Arial" w:hAnsi="Arial" w:cs="Arial"/>
              <w:sz w:val="24"/>
              <w:szCs w:val="24"/>
            </w:rPr>
            <w:t>G</w:t>
          </w:r>
          <w:r w:rsidR="00524AA5">
            <w:rPr>
              <w:rFonts w:ascii="Arial" w:hAnsi="Arial" w:cs="Arial"/>
              <w:sz w:val="24"/>
              <w:szCs w:val="24"/>
            </w:rPr>
            <w:t xml:space="preserve">) - 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Artigianato artistico tipico e tradizionale </w:t>
          </w:r>
          <w:r w:rsidR="00EC1A55">
            <w:rPr>
              <w:rFonts w:ascii="Arial" w:hAnsi="Arial" w:cs="Arial"/>
              <w:sz w:val="24"/>
              <w:szCs w:val="24"/>
            </w:rPr>
            <w:t xml:space="preserve">–ANNO 2020 </w:t>
          </w:r>
          <w:r w:rsidR="002778B3" w:rsidRPr="002778B3">
            <w:rPr>
              <w:rFonts w:ascii="Arial" w:hAnsi="Arial" w:cs="Arial"/>
              <w:sz w:val="24"/>
              <w:szCs w:val="24"/>
            </w:rPr>
            <w:t>Approvazione dei  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</w:t>
          </w:r>
          <w:bookmarkStart w:id="0" w:name="_GoBack"/>
          <w:bookmarkEnd w:id="0"/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Pr="00EA7B11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2A34FB" w:rsidRDefault="002A34FB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B25551" w:rsidRPr="004D1500" w:rsidRDefault="00E84126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 stabilire che, le domande di ammissione a contributo </w:t>
          </w:r>
          <w:r w:rsidR="00941313">
            <w:rPr>
              <w:rFonts w:ascii="Arial" w:hAnsi="Arial" w:cs="Arial"/>
            </w:rPr>
            <w:t>di cui all’</w:t>
          </w:r>
          <w:r w:rsidR="00825E58">
            <w:rPr>
              <w:rFonts w:ascii="Arial" w:hAnsi="Arial" w:cs="Arial"/>
            </w:rPr>
            <w:t>’art. 14 comma 1 lett. G) “commercializzazione dei prodotti”</w:t>
          </w:r>
          <w:r w:rsidRPr="008B08BE">
            <w:rPr>
              <w:rFonts w:ascii="Arial" w:hAnsi="Arial" w:cs="Arial"/>
            </w:rPr>
            <w:t xml:space="preserve"> della L.R. 28 ottobre 2003, n. 20</w:t>
          </w:r>
          <w:r>
            <w:rPr>
              <w:rFonts w:ascii="Arial" w:hAnsi="Arial" w:cs="Arial"/>
            </w:rPr>
            <w:t>, in applicazione della</w:t>
          </w:r>
          <w:r w:rsidRPr="00757603">
            <w:rPr>
              <w:rFonts w:ascii="Arial" w:hAnsi="Arial" w:cs="Arial"/>
            </w:rPr>
            <w:t xml:space="preserve"> </w:t>
          </w:r>
          <w:r w:rsidR="00EC1A55">
            <w:rPr>
              <w:rFonts w:ascii="Arial" w:hAnsi="Arial" w:cs="Arial"/>
            </w:rPr>
            <w:t xml:space="preserve">DGR n.562 </w:t>
          </w:r>
          <w:r w:rsidR="00EC1A55" w:rsidRPr="009B6FC3">
            <w:rPr>
              <w:rFonts w:ascii="Arial" w:hAnsi="Arial" w:cs="Arial"/>
            </w:rPr>
            <w:t xml:space="preserve">del </w:t>
          </w:r>
          <w:r w:rsidR="00EC1A55">
            <w:rPr>
              <w:rFonts w:ascii="Arial" w:hAnsi="Arial" w:cs="Arial"/>
            </w:rPr>
            <w:t>11</w:t>
          </w:r>
          <w:r w:rsidR="00EC1A55" w:rsidRPr="009B6FC3">
            <w:rPr>
              <w:rFonts w:ascii="Arial" w:hAnsi="Arial" w:cs="Arial"/>
            </w:rPr>
            <w:t>/</w:t>
          </w:r>
          <w:r w:rsidR="00EC1A55">
            <w:rPr>
              <w:rFonts w:ascii="Arial" w:hAnsi="Arial" w:cs="Arial"/>
            </w:rPr>
            <w:t>05/2020</w:t>
          </w:r>
          <w:r w:rsidR="00EC1A55" w:rsidRPr="004D150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dovranno essere </w:t>
          </w:r>
          <w:r w:rsidRPr="008B08BE">
            <w:rPr>
              <w:rFonts w:ascii="Arial" w:hAnsi="Arial" w:cs="Arial"/>
            </w:rPr>
            <w:t>redatte</w:t>
          </w:r>
          <w:r>
            <w:rPr>
              <w:rFonts w:ascii="Arial" w:hAnsi="Arial" w:cs="Arial"/>
            </w:rPr>
            <w:t xml:space="preserve">  secondo le modalità indicate negli allegati di seguito riportati che  formano parte integrante del presente atto: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EC1A55">
            <w:rPr>
              <w:rFonts w:ascii="Arial" w:hAnsi="Arial" w:cs="Arial"/>
              <w:b/>
            </w:rPr>
            <w:t>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6C26EE">
            <w:rPr>
              <w:rFonts w:ascii="Arial" w:hAnsi="Arial" w:cs="Arial"/>
              <w:b/>
            </w:rPr>
            <w:t xml:space="preserve">31 luglio </w:t>
          </w:r>
          <w:r w:rsidR="00EC1A55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291631" w:rsidP="0009456E">
          <w:pPr>
            <w:pStyle w:val="indicazioni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(</w:t>
          </w:r>
          <w:r w:rsidR="00EC1A55">
            <w:rPr>
              <w:rFonts w:ascii="Helvetica" w:hAnsi="Helvetica"/>
            </w:rPr>
            <w:t>Silvano Bertin</w:t>
          </w:r>
          <w:r w:rsidR="00B537EE">
            <w:rPr>
              <w:rFonts w:ascii="Helvetica" w:hAnsi="Helvetica"/>
            </w:rPr>
            <w:t>i</w:t>
          </w:r>
          <w:r w:rsidR="0009456E">
            <w:rPr>
              <w:rFonts w:ascii="Helvetica" w:hAnsi="Helvetica"/>
            </w:rPr>
            <w:t>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825E58" w:rsidRDefault="00825E58" w:rsidP="0005357F">
      <w:pPr>
        <w:pStyle w:val="titolo4"/>
        <w:rPr>
          <w:rFonts w:ascii="Helvetica" w:hAnsi="Helvetica"/>
          <w:sz w:val="24"/>
          <w:szCs w:val="24"/>
        </w:rPr>
      </w:pPr>
    </w:p>
    <w:sdt>
      <w:sdtPr>
        <w:rPr>
          <w:rFonts w:ascii="Helvetica" w:hAnsi="Helvetica"/>
          <w:b/>
          <w:bCs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>
        <w:rPr>
          <w:b w:val="0"/>
          <w:bCs w:val="0"/>
        </w:rPr>
      </w:sdtEndPr>
      <w:sdtContent>
        <w:p w:rsidR="001810A2" w:rsidRPr="004B40B6" w:rsidRDefault="00094D23" w:rsidP="00825E58">
          <w:pPr>
            <w:spacing w:after="0"/>
            <w:rPr>
              <w:rFonts w:ascii="Helvetica" w:hAnsi="Helvetica"/>
              <w:b/>
              <w:sz w:val="24"/>
              <w:szCs w:val="24"/>
            </w:rPr>
          </w:pPr>
          <w:r w:rsidRPr="004B40B6">
            <w:rPr>
              <w:rFonts w:ascii="Helvetica" w:hAnsi="Helvetica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Pr="00531134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EC1A55" w:rsidRPr="00B25551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12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>L.R. 28 ottobre 2003, n.20 – Testo Unico delle norme in materia industriale, artigiana e dei servizi alla produzione” e s.m.i.</w:t>
          </w:r>
        </w:p>
        <w:p w:rsid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 </w:t>
          </w:r>
        </w:p>
        <w:p w:rsidR="00EC1A55" w:rsidRPr="00B25551" w:rsidRDefault="00EC1A55" w:rsidP="00EC1A55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B25551" w:rsidRP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C1A55">
            <w:rPr>
              <w:rFonts w:ascii="Arial" w:eastAsia="Calibri" w:hAnsi="Arial" w:cs="Arial"/>
              <w:sz w:val="24"/>
              <w:szCs w:val="24"/>
            </w:rPr>
            <w:t>D.G.R. n.  5</w:t>
          </w:r>
          <w:r w:rsidR="003216EF">
            <w:rPr>
              <w:rFonts w:ascii="Arial" w:eastAsia="Calibri" w:hAnsi="Arial" w:cs="Arial"/>
              <w:sz w:val="24"/>
              <w:szCs w:val="24"/>
            </w:rPr>
            <w:t>6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2 del 11/05/2020  – </w:t>
          </w:r>
          <w:r w:rsidRPr="00EC1A55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B25551" w:rsidRPr="00B25551" w:rsidRDefault="00343519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on delibera n. 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562</w:t>
          </w:r>
          <w:r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de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l 11/05/2020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,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ha approvato in via definitiva le disposizioni annu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ali di attuazione per l’anno 2020 previste dalla L.R.20/2003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rinviando a successivi atti dei Dirigenti competenti la fissazione dei termini per la presentazione delle domande nonché l’approvazione della relativa modulistica.</w:t>
          </w:r>
        </w:p>
        <w:p w:rsidR="00825E58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Pr="004923E1">
            <w:rPr>
              <w:rFonts w:ascii="Arial" w:hAnsi="Arial" w:cs="Arial"/>
              <w:sz w:val="24"/>
              <w:szCs w:val="24"/>
            </w:rPr>
            <w:t xml:space="preserve">gli allegati di seguito riportati che ne formano parte </w:t>
          </w:r>
          <w:r w:rsidRPr="00825E58">
            <w:rPr>
              <w:rFonts w:ascii="Arial" w:hAnsi="Arial" w:cs="Arial"/>
              <w:sz w:val="24"/>
              <w:szCs w:val="24"/>
            </w:rPr>
            <w:t>integrante</w:t>
          </w:r>
          <w:r w:rsidR="00524AA5" w:rsidRPr="00825E58">
            <w:rPr>
              <w:rFonts w:ascii="Arial" w:hAnsi="Arial" w:cs="Arial"/>
              <w:sz w:val="24"/>
              <w:szCs w:val="24"/>
            </w:rPr>
            <w:t xml:space="preserve"> riferiti alla richiesta di contributo di cui </w:t>
          </w:r>
          <w:r w:rsidR="00825E58" w:rsidRPr="00825E58">
            <w:rPr>
              <w:rFonts w:ascii="Arial" w:hAnsi="Arial" w:cs="Arial"/>
              <w:sz w:val="24"/>
              <w:szCs w:val="24"/>
            </w:rPr>
            <w:t>all’art. 14 comma 1 lett. G) “commercializzazione dei prodotti</w:t>
          </w:r>
          <w:r w:rsidR="00825E58" w:rsidRPr="00825E58">
            <w:rPr>
              <w:rFonts w:ascii="Arial" w:eastAsia="Arial Unicode MS" w:hAnsi="Arial" w:cs="Arial"/>
              <w:noProof w:val="0"/>
              <w:sz w:val="24"/>
              <w:szCs w:val="24"/>
            </w:rPr>
            <w:t>”</w:t>
          </w:r>
          <w:r w:rsidR="00825E58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</w:p>
        <w:p w:rsidR="00A72665" w:rsidRPr="00524AA5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524AA5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A72665" w:rsidRPr="004923E1" w:rsidRDefault="00A72665" w:rsidP="00CD6DDB">
          <w:pPr>
            <w:pStyle w:val="Paragrafoelenco"/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CD6DDB">
          <w:pPr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 </w:t>
          </w:r>
          <w:r w:rsidR="00541833">
            <w:rPr>
              <w:rFonts w:ascii="Arial" w:eastAsia="Arial Unicode MS" w:hAnsi="Arial" w:cs="Arial"/>
              <w:noProof w:val="0"/>
              <w:sz w:val="24"/>
              <w:szCs w:val="24"/>
            </w:rPr>
            <w:t>i</w:t>
          </w:r>
          <w:r w:rsidR="009B6FC3" w:rsidRPr="00101B34">
            <w:rPr>
              <w:rFonts w:ascii="Arial" w:eastAsia="Arial Unicode MS" w:hAnsi="Arial" w:cs="Arial"/>
              <w:noProof w:val="0"/>
              <w:sz w:val="24"/>
              <w:szCs w:val="24"/>
            </w:rPr>
            <w:t>l</w:t>
          </w:r>
          <w:r w:rsidR="00101B34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 xml:space="preserve"> </w:t>
          </w:r>
          <w:r w:rsidR="006C26EE">
            <w:rPr>
              <w:rFonts w:ascii="Arial" w:hAnsi="Arial" w:cs="Arial"/>
              <w:b/>
            </w:rPr>
            <w:t xml:space="preserve">31 luglio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9B09AA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9B09AA">
          <w:t>2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D11C9"/>
    <w:rsid w:val="000E1F02"/>
    <w:rsid w:val="00100F6A"/>
    <w:rsid w:val="00101B34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C5CB9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5E0A"/>
    <w:rsid w:val="00296056"/>
    <w:rsid w:val="002A34FB"/>
    <w:rsid w:val="002C13E2"/>
    <w:rsid w:val="002C23C4"/>
    <w:rsid w:val="002C3D83"/>
    <w:rsid w:val="002D78B1"/>
    <w:rsid w:val="002E0A51"/>
    <w:rsid w:val="00301174"/>
    <w:rsid w:val="003216EF"/>
    <w:rsid w:val="0032620A"/>
    <w:rsid w:val="00330A07"/>
    <w:rsid w:val="00334743"/>
    <w:rsid w:val="00343519"/>
    <w:rsid w:val="00386BDF"/>
    <w:rsid w:val="00386F69"/>
    <w:rsid w:val="00387375"/>
    <w:rsid w:val="003B45D4"/>
    <w:rsid w:val="003B5274"/>
    <w:rsid w:val="003C10FD"/>
    <w:rsid w:val="003C5982"/>
    <w:rsid w:val="003F1CC0"/>
    <w:rsid w:val="00411C82"/>
    <w:rsid w:val="004149D7"/>
    <w:rsid w:val="0043110D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CE0"/>
    <w:rsid w:val="005208C9"/>
    <w:rsid w:val="00524AA5"/>
    <w:rsid w:val="0052771C"/>
    <w:rsid w:val="00531592"/>
    <w:rsid w:val="005404CE"/>
    <w:rsid w:val="00541833"/>
    <w:rsid w:val="00545DCA"/>
    <w:rsid w:val="00553AC4"/>
    <w:rsid w:val="005644A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872A9"/>
    <w:rsid w:val="006A4345"/>
    <w:rsid w:val="006A735D"/>
    <w:rsid w:val="006B011C"/>
    <w:rsid w:val="006B1360"/>
    <w:rsid w:val="006B2CC3"/>
    <w:rsid w:val="006B6D9E"/>
    <w:rsid w:val="006C26EE"/>
    <w:rsid w:val="006E2370"/>
    <w:rsid w:val="006E41F8"/>
    <w:rsid w:val="006F0764"/>
    <w:rsid w:val="006F2C1C"/>
    <w:rsid w:val="007015CC"/>
    <w:rsid w:val="00713D3E"/>
    <w:rsid w:val="00727888"/>
    <w:rsid w:val="00743CE6"/>
    <w:rsid w:val="00746F4B"/>
    <w:rsid w:val="00747EA2"/>
    <w:rsid w:val="0075167C"/>
    <w:rsid w:val="0077446D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5E5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95575"/>
    <w:rsid w:val="008963BB"/>
    <w:rsid w:val="008A374D"/>
    <w:rsid w:val="008A745A"/>
    <w:rsid w:val="008C1CE5"/>
    <w:rsid w:val="008C3E10"/>
    <w:rsid w:val="008E6E59"/>
    <w:rsid w:val="008F3E5F"/>
    <w:rsid w:val="00906FF4"/>
    <w:rsid w:val="00933D38"/>
    <w:rsid w:val="0093648E"/>
    <w:rsid w:val="00941313"/>
    <w:rsid w:val="00945ECE"/>
    <w:rsid w:val="00955CE5"/>
    <w:rsid w:val="009649FB"/>
    <w:rsid w:val="00977FA1"/>
    <w:rsid w:val="009A3586"/>
    <w:rsid w:val="009B09AA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E0BE2"/>
    <w:rsid w:val="00C05720"/>
    <w:rsid w:val="00C05E22"/>
    <w:rsid w:val="00C07FFC"/>
    <w:rsid w:val="00C100A4"/>
    <w:rsid w:val="00C105DE"/>
    <w:rsid w:val="00C1189E"/>
    <w:rsid w:val="00C2753D"/>
    <w:rsid w:val="00C3148A"/>
    <w:rsid w:val="00C50934"/>
    <w:rsid w:val="00C55956"/>
    <w:rsid w:val="00C70702"/>
    <w:rsid w:val="00C8551B"/>
    <w:rsid w:val="00CA3B02"/>
    <w:rsid w:val="00CA43AA"/>
    <w:rsid w:val="00CA45CE"/>
    <w:rsid w:val="00CA55E9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32B1E"/>
    <w:rsid w:val="00E52278"/>
    <w:rsid w:val="00E523A3"/>
    <w:rsid w:val="00E62295"/>
    <w:rsid w:val="00E724AC"/>
    <w:rsid w:val="00E84126"/>
    <w:rsid w:val="00E90419"/>
    <w:rsid w:val="00E91C6C"/>
    <w:rsid w:val="00E95965"/>
    <w:rsid w:val="00EA7B11"/>
    <w:rsid w:val="00EB2BD1"/>
    <w:rsid w:val="00EB5EAF"/>
    <w:rsid w:val="00EC1A55"/>
    <w:rsid w:val="00ED43ED"/>
    <w:rsid w:val="00EE5326"/>
    <w:rsid w:val="00EE79B2"/>
    <w:rsid w:val="00F0408A"/>
    <w:rsid w:val="00F06BCA"/>
    <w:rsid w:val="00F1018C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618E1"/>
    <w:rsid w:val="00F71F53"/>
    <w:rsid w:val="00F84D24"/>
    <w:rsid w:val="00F8761C"/>
    <w:rsid w:val="00F95E66"/>
    <w:rsid w:val="00F96596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E1B6626"/>
  <w15:docId w15:val="{1EF601FB-925F-4801-AFBF-A5A72B9B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FD20-F139-4E5A-9309-F700E71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 Cardinaletti</cp:lastModifiedBy>
  <cp:revision>2</cp:revision>
  <cp:lastPrinted>2019-04-19T11:03:00Z</cp:lastPrinted>
  <dcterms:created xsi:type="dcterms:W3CDTF">2020-06-03T10:09:00Z</dcterms:created>
  <dcterms:modified xsi:type="dcterms:W3CDTF">2020-06-03T10:09:00Z</dcterms:modified>
</cp:coreProperties>
</file>