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838B8A" w14:textId="77777777" w:rsidR="00755940" w:rsidRPr="00D17F7C" w:rsidRDefault="00755940" w:rsidP="00755940">
      <w:pPr>
        <w:jc w:val="center"/>
        <w:rPr>
          <w:rFonts w:ascii="Arial MT" w:hAnsi="Arial MT"/>
          <w:sz w:val="26"/>
          <w:szCs w:val="26"/>
        </w:rPr>
      </w:pPr>
      <w:bookmarkStart w:id="0" w:name="_Hlk146989356"/>
      <w:r w:rsidRPr="00D17F7C">
        <w:rPr>
          <w:rFonts w:ascii="Arial MT" w:hAnsi="Arial MT"/>
          <w:sz w:val="26"/>
          <w:szCs w:val="26"/>
        </w:rPr>
        <w:t>Allegato “D” al Contratto Attuativo</w:t>
      </w:r>
      <w:r w:rsidRPr="00D17F7C">
        <w:rPr>
          <w:sz w:val="26"/>
          <w:szCs w:val="26"/>
        </w:rPr>
        <w:t xml:space="preserve"> </w:t>
      </w:r>
      <w:r w:rsidRPr="00D17F7C">
        <w:rPr>
          <w:rFonts w:ascii="Arial MT" w:hAnsi="Arial MT"/>
          <w:sz w:val="26"/>
          <w:szCs w:val="26"/>
        </w:rPr>
        <w:t>per l’</w:t>
      </w:r>
      <w:r w:rsidRPr="00D17F7C">
        <w:rPr>
          <w:rFonts w:ascii="Arial MT" w:hAnsi="Arial MT" w:hint="eastAsia"/>
          <w:sz w:val="26"/>
          <w:szCs w:val="26"/>
        </w:rPr>
        <w:t>e</w:t>
      </w:r>
      <w:r w:rsidRPr="00D17F7C">
        <w:rPr>
          <w:rFonts w:ascii="Arial MT" w:hAnsi="Arial MT"/>
          <w:sz w:val="26"/>
          <w:szCs w:val="26"/>
        </w:rPr>
        <w:t xml:space="preserve">secuzione dei servizi di gestione degli strumenti finanziari del fondo di partecipazione “CREDITO FUTURO MARCHE”: </w:t>
      </w:r>
    </w:p>
    <w:p w14:paraId="478D1FA0" w14:textId="65C8653F" w:rsidR="00755940" w:rsidRPr="00D17F7C" w:rsidRDefault="00755940" w:rsidP="00755940">
      <w:pPr>
        <w:jc w:val="center"/>
        <w:rPr>
          <w:rFonts w:ascii="Arial MT" w:hAnsi="Arial MT"/>
          <w:sz w:val="26"/>
          <w:szCs w:val="26"/>
        </w:rPr>
      </w:pPr>
      <w:r w:rsidRPr="00D17F7C">
        <w:rPr>
          <w:rFonts w:ascii="Arial MT" w:hAnsi="Arial MT"/>
          <w:sz w:val="26"/>
          <w:szCs w:val="26"/>
        </w:rPr>
        <w:t xml:space="preserve">FONDO </w:t>
      </w:r>
      <w:r w:rsidR="0086732C">
        <w:rPr>
          <w:rFonts w:ascii="Arial MT" w:hAnsi="Arial MT"/>
          <w:sz w:val="26"/>
          <w:szCs w:val="26"/>
        </w:rPr>
        <w:t xml:space="preserve">NUOVO </w:t>
      </w:r>
      <w:r w:rsidRPr="00D17F7C">
        <w:rPr>
          <w:rFonts w:ascii="Arial MT" w:hAnsi="Arial MT"/>
          <w:sz w:val="26"/>
          <w:szCs w:val="26"/>
        </w:rPr>
        <w:t xml:space="preserve">CREDITO - SEZIONE </w:t>
      </w:r>
      <w:r w:rsidR="00584EA8" w:rsidRPr="00D17F7C">
        <w:rPr>
          <w:rFonts w:ascii="Arial MT" w:hAnsi="Arial MT"/>
          <w:sz w:val="26"/>
          <w:szCs w:val="26"/>
        </w:rPr>
        <w:t>“</w:t>
      </w:r>
      <w:r w:rsidR="00452095">
        <w:rPr>
          <w:rFonts w:ascii="Arial MT" w:hAnsi="Arial MT"/>
          <w:sz w:val="26"/>
          <w:szCs w:val="26"/>
        </w:rPr>
        <w:t>PATRIMONIO PMI</w:t>
      </w:r>
      <w:r w:rsidR="00584EA8" w:rsidRPr="00D17F7C">
        <w:rPr>
          <w:rFonts w:ascii="Arial MT" w:hAnsi="Arial MT"/>
          <w:sz w:val="26"/>
          <w:szCs w:val="26"/>
        </w:rPr>
        <w:t>”</w:t>
      </w:r>
      <w:r w:rsidRPr="00D17F7C">
        <w:rPr>
          <w:rFonts w:ascii="Arial MT" w:hAnsi="Arial MT"/>
          <w:sz w:val="26"/>
          <w:szCs w:val="26"/>
        </w:rPr>
        <w:t xml:space="preserve"> </w:t>
      </w:r>
    </w:p>
    <w:p w14:paraId="0C030596" w14:textId="2D64014B" w:rsidR="00E545F9" w:rsidRDefault="00E545F9" w:rsidP="005B7EAB">
      <w:pPr>
        <w:jc w:val="center"/>
        <w:rPr>
          <w:rFonts w:ascii="Arial MT" w:hAnsi="Arial MT"/>
          <w:sz w:val="26"/>
          <w:szCs w:val="26"/>
        </w:rPr>
      </w:pPr>
      <w:r w:rsidRPr="00D17F7C">
        <w:rPr>
          <w:rFonts w:ascii="Arial MT" w:hAnsi="Arial MT"/>
          <w:sz w:val="26"/>
          <w:szCs w:val="26"/>
        </w:rPr>
        <w:t>Programma FESR Marche 2021-2027</w:t>
      </w:r>
    </w:p>
    <w:p w14:paraId="3B6B5976" w14:textId="20FC5D9D" w:rsidR="00666CDA" w:rsidRPr="00037C2E" w:rsidRDefault="00666CDA" w:rsidP="00666CDA">
      <w:pPr>
        <w:jc w:val="center"/>
        <w:rPr>
          <w:rFonts w:ascii="Arial MT" w:hAnsi="Arial MT" w:cs="Arial"/>
          <w:sz w:val="24"/>
        </w:rPr>
      </w:pPr>
      <w:r w:rsidRPr="00037C2E">
        <w:rPr>
          <w:rFonts w:ascii="Arial MT" w:hAnsi="Arial MT" w:cs="Arial"/>
          <w:sz w:val="24"/>
        </w:rPr>
        <w:t>CUP B39I23000190007 CIG</w:t>
      </w:r>
      <w:r w:rsidR="00AE55C4">
        <w:rPr>
          <w:rFonts w:ascii="Arial MT" w:hAnsi="Arial MT" w:cs="Arial"/>
          <w:sz w:val="24"/>
        </w:rPr>
        <w:t xml:space="preserve"> </w:t>
      </w:r>
      <w:r w:rsidR="00AE55C4" w:rsidRPr="00AE55C4">
        <w:rPr>
          <w:rFonts w:ascii="Arial MT" w:hAnsi="Arial MT" w:cs="Arial"/>
          <w:sz w:val="24"/>
        </w:rPr>
        <w:t>A0671D1989</w:t>
      </w:r>
      <w:bookmarkStart w:id="1" w:name="_Hlk127526887"/>
    </w:p>
    <w:bookmarkEnd w:id="1"/>
    <w:p w14:paraId="6AF9F167" w14:textId="77777777" w:rsidR="00E0075B" w:rsidRPr="00D17F7C" w:rsidRDefault="005B7EAB" w:rsidP="005B7EAB">
      <w:pPr>
        <w:jc w:val="center"/>
        <w:rPr>
          <w:rFonts w:ascii="Arial MT" w:hAnsi="Arial MT"/>
          <w:b/>
          <w:sz w:val="26"/>
          <w:szCs w:val="26"/>
        </w:rPr>
      </w:pPr>
      <w:r w:rsidRPr="00D17F7C">
        <w:rPr>
          <w:rFonts w:ascii="Arial MT" w:hAnsi="Arial MT"/>
          <w:b/>
          <w:sz w:val="26"/>
          <w:szCs w:val="26"/>
        </w:rPr>
        <w:t xml:space="preserve">Indirizzi per il Sistema dei Controlli e </w:t>
      </w:r>
      <w:r w:rsidR="00E1448E" w:rsidRPr="00D17F7C">
        <w:rPr>
          <w:rFonts w:ascii="Arial MT" w:hAnsi="Arial MT"/>
          <w:b/>
          <w:sz w:val="26"/>
          <w:szCs w:val="26"/>
        </w:rPr>
        <w:t xml:space="preserve">il </w:t>
      </w:r>
      <w:r w:rsidRPr="00D17F7C">
        <w:rPr>
          <w:rFonts w:ascii="Arial MT" w:hAnsi="Arial MT"/>
          <w:b/>
          <w:sz w:val="26"/>
          <w:szCs w:val="26"/>
        </w:rPr>
        <w:t>conflitto di interessi</w:t>
      </w:r>
      <w:r w:rsidR="00E1448E" w:rsidRPr="00D17F7C">
        <w:rPr>
          <w:rFonts w:ascii="Arial MT" w:hAnsi="Arial MT"/>
          <w:b/>
          <w:sz w:val="26"/>
          <w:szCs w:val="26"/>
        </w:rPr>
        <w:t xml:space="preserve"> nella Gestione degli Strumenti Finanziari</w:t>
      </w:r>
    </w:p>
    <w:bookmarkEnd w:id="0"/>
    <w:p w14:paraId="11AEF92D" w14:textId="77777777" w:rsidR="006D2ABC" w:rsidRPr="007F636F" w:rsidRDefault="006D2ABC" w:rsidP="001E6B5F">
      <w:pPr>
        <w:jc w:val="both"/>
        <w:rPr>
          <w:rFonts w:ascii="Arial MT" w:hAnsi="Arial MT"/>
          <w:b/>
          <w:sz w:val="24"/>
          <w:u w:val="single"/>
        </w:rPr>
      </w:pPr>
      <w:r w:rsidRPr="007F636F">
        <w:rPr>
          <w:rFonts w:ascii="Arial MT" w:hAnsi="Arial MT"/>
          <w:b/>
          <w:sz w:val="24"/>
          <w:u w:val="single"/>
        </w:rPr>
        <w:t>Definizioni</w:t>
      </w:r>
    </w:p>
    <w:p w14:paraId="0099F776" w14:textId="77777777" w:rsidR="00E545F9" w:rsidRPr="007F636F" w:rsidRDefault="00E545F9" w:rsidP="00E545F9">
      <w:pPr>
        <w:spacing w:before="120"/>
        <w:jc w:val="both"/>
        <w:rPr>
          <w:rFonts w:ascii="Arial MT" w:hAnsi="Arial MT"/>
        </w:rPr>
      </w:pPr>
      <w:r w:rsidRPr="007F636F">
        <w:rPr>
          <w:rFonts w:ascii="Arial MT" w:hAnsi="Arial MT"/>
          <w:b/>
        </w:rPr>
        <w:t>RDC</w:t>
      </w:r>
      <w:r w:rsidRPr="007F636F">
        <w:rPr>
          <w:rFonts w:ascii="Arial MT" w:hAnsi="Arial MT"/>
        </w:rPr>
        <w:t>: REGOLAMENTO (UE) 2021/1060 DEL PARLAMENTO EUROPEO E DEL CONSIGLIO del 24 giugno 2021 recante le disposizioni comuni applicabili al Fondo europeo di sviluppo regionale, al Fondo sociale europeo Plus, al Fondo di coesione, al Fondo per una transizione giusta, al Fondo europeo per gli affari marittimi, la pesca e l’acquacoltura, e le regole finanziarie applicabili a tali fondi e al Fondo Asilo, migrazione e integrazione, al Fondo Sicurezza interna e allo Strumento di sostegno finanziario per la gestione delle frontiere e la politica dei visti</w:t>
      </w:r>
    </w:p>
    <w:p w14:paraId="2DB7219E" w14:textId="77777777" w:rsidR="006D2ABC" w:rsidRPr="007F636F" w:rsidRDefault="006D2ABC" w:rsidP="006D2ABC">
      <w:pPr>
        <w:spacing w:before="120"/>
        <w:jc w:val="both"/>
        <w:rPr>
          <w:rFonts w:ascii="Arial MT" w:hAnsi="Arial MT"/>
        </w:rPr>
      </w:pPr>
      <w:r w:rsidRPr="007F636F">
        <w:rPr>
          <w:rFonts w:ascii="Arial MT" w:hAnsi="Arial MT"/>
          <w:b/>
        </w:rPr>
        <w:t>SF</w:t>
      </w:r>
      <w:r w:rsidRPr="007F636F">
        <w:rPr>
          <w:rFonts w:ascii="Arial MT" w:hAnsi="Arial MT"/>
        </w:rPr>
        <w:t>: Strumenti Finanziari dell’Art. 58 RDC</w:t>
      </w:r>
    </w:p>
    <w:p w14:paraId="65916345" w14:textId="77777777" w:rsidR="0071060D" w:rsidRPr="007F636F" w:rsidRDefault="0071060D" w:rsidP="0071060D">
      <w:pPr>
        <w:spacing w:before="120"/>
        <w:jc w:val="both"/>
        <w:rPr>
          <w:rFonts w:ascii="Arial MT" w:hAnsi="Arial MT"/>
        </w:rPr>
      </w:pPr>
      <w:r w:rsidRPr="007F636F">
        <w:rPr>
          <w:rFonts w:ascii="Arial MT" w:hAnsi="Arial MT"/>
          <w:b/>
        </w:rPr>
        <w:t>Organismo che attua lo Strumento Finanziario</w:t>
      </w:r>
      <w:r w:rsidRPr="007F636F">
        <w:rPr>
          <w:rFonts w:ascii="Arial MT" w:hAnsi="Arial MT"/>
        </w:rPr>
        <w:t>: RTI “CREDITO FUTURO MARCHE”</w:t>
      </w:r>
    </w:p>
    <w:p w14:paraId="159A2E3D" w14:textId="722ADF77" w:rsidR="0071060D" w:rsidRPr="007919F2" w:rsidRDefault="0071060D" w:rsidP="007919F2">
      <w:pPr>
        <w:spacing w:before="120"/>
        <w:jc w:val="both"/>
        <w:rPr>
          <w:rFonts w:ascii="Arial MT" w:hAnsi="Arial MT"/>
        </w:rPr>
      </w:pPr>
      <w:bookmarkStart w:id="2" w:name="_Hlk188538848"/>
      <w:r w:rsidRPr="007F636F">
        <w:rPr>
          <w:rFonts w:ascii="Arial MT" w:hAnsi="Arial MT"/>
          <w:b/>
        </w:rPr>
        <w:t xml:space="preserve">RTI </w:t>
      </w:r>
      <w:r w:rsidRPr="007919F2">
        <w:rPr>
          <w:rFonts w:ascii="Arial MT" w:hAnsi="Arial MT"/>
          <w:b/>
        </w:rPr>
        <w:t>(</w:t>
      </w:r>
      <w:r w:rsidRPr="007F636F">
        <w:rPr>
          <w:rFonts w:ascii="Arial MT" w:hAnsi="Arial MT"/>
          <w:b/>
        </w:rPr>
        <w:t>Soggetto Gestore</w:t>
      </w:r>
      <w:r w:rsidRPr="007919F2">
        <w:rPr>
          <w:rFonts w:ascii="Arial MT" w:hAnsi="Arial MT"/>
          <w:b/>
        </w:rPr>
        <w:t xml:space="preserve">): </w:t>
      </w:r>
      <w:r w:rsidR="007919F2" w:rsidRPr="007919F2">
        <w:rPr>
          <w:rFonts w:ascii="Arial MT" w:hAnsi="Arial MT"/>
        </w:rPr>
        <w:t xml:space="preserve">Beneficiario del Fondo di partecipazione composto dal </w:t>
      </w:r>
      <w:r w:rsidRPr="007919F2">
        <w:rPr>
          <w:rFonts w:ascii="Arial MT" w:hAnsi="Arial MT"/>
        </w:rPr>
        <w:t>Raggruppamento temporaneo di imprese denominato “CREDITO FUTURO MARCHE” aggiudicatario dell’Accordo Quadro composto da UNI.CO. Società Cooperativa, sede legale Via Sandro Totti 4, 60131 Ancona</w:t>
      </w:r>
      <w:r w:rsidR="00452095" w:rsidRPr="007919F2">
        <w:rPr>
          <w:rFonts w:ascii="Arial MT" w:hAnsi="Arial MT"/>
        </w:rPr>
        <w:t xml:space="preserve"> (AN)</w:t>
      </w:r>
      <w:r w:rsidRPr="007919F2">
        <w:rPr>
          <w:rFonts w:ascii="Arial MT" w:hAnsi="Arial MT"/>
        </w:rPr>
        <w:t xml:space="preserve">, </w:t>
      </w:r>
      <w:proofErr w:type="spellStart"/>
      <w:r w:rsidRPr="007919F2">
        <w:rPr>
          <w:rFonts w:ascii="Arial MT" w:hAnsi="Arial MT"/>
        </w:rPr>
        <w:t>p.iva</w:t>
      </w:r>
      <w:proofErr w:type="spellEnd"/>
      <w:r w:rsidRPr="007919F2">
        <w:rPr>
          <w:rFonts w:ascii="Arial MT" w:hAnsi="Arial MT"/>
        </w:rPr>
        <w:t xml:space="preserve"> 01422550424 – mandataria; </w:t>
      </w:r>
      <w:r w:rsidR="00452095" w:rsidRPr="007919F2">
        <w:rPr>
          <w:rFonts w:ascii="Arial MT" w:hAnsi="Arial MT"/>
        </w:rPr>
        <w:t xml:space="preserve">BNL </w:t>
      </w:r>
      <w:r w:rsidR="007919F2" w:rsidRPr="007919F2">
        <w:rPr>
          <w:rFonts w:ascii="Arial MT" w:hAnsi="Arial MT"/>
        </w:rPr>
        <w:t xml:space="preserve">BNP Paribas </w:t>
      </w:r>
      <w:r w:rsidR="00452095" w:rsidRPr="007919F2">
        <w:rPr>
          <w:rFonts w:ascii="Arial MT" w:hAnsi="Arial MT"/>
        </w:rPr>
        <w:t xml:space="preserve">S.p.A., </w:t>
      </w:r>
      <w:r w:rsidR="007919F2" w:rsidRPr="007919F2">
        <w:rPr>
          <w:rFonts w:ascii="Arial MT" w:hAnsi="Arial MT"/>
        </w:rPr>
        <w:t xml:space="preserve">Via Crescenzo del Monte 31, 00153 Roma, </w:t>
      </w:r>
      <w:proofErr w:type="spellStart"/>
      <w:r w:rsidR="00452095" w:rsidRPr="007919F2">
        <w:rPr>
          <w:rFonts w:ascii="Arial MT" w:hAnsi="Arial MT"/>
        </w:rPr>
        <w:t>p.iva</w:t>
      </w:r>
      <w:proofErr w:type="spellEnd"/>
      <w:r w:rsidR="00452095" w:rsidRPr="007919F2">
        <w:rPr>
          <w:rFonts w:ascii="Arial MT" w:hAnsi="Arial MT"/>
        </w:rPr>
        <w:t xml:space="preserve"> </w:t>
      </w:r>
      <w:r w:rsidR="007919F2" w:rsidRPr="007919F2">
        <w:rPr>
          <w:rFonts w:ascii="Arial MT" w:hAnsi="Arial MT"/>
        </w:rPr>
        <w:t xml:space="preserve">09339391006 </w:t>
      </w:r>
      <w:r w:rsidR="00452095" w:rsidRPr="007919F2">
        <w:rPr>
          <w:rFonts w:ascii="Arial MT" w:hAnsi="Arial MT"/>
        </w:rPr>
        <w:t>– mandante</w:t>
      </w:r>
      <w:r w:rsidRPr="007919F2">
        <w:rPr>
          <w:rFonts w:ascii="Arial MT" w:hAnsi="Arial MT"/>
        </w:rPr>
        <w:t xml:space="preserve">; </w:t>
      </w:r>
      <w:proofErr w:type="spellStart"/>
      <w:r w:rsidRPr="007919F2">
        <w:rPr>
          <w:rFonts w:ascii="Arial MT" w:hAnsi="Arial MT"/>
        </w:rPr>
        <w:t>Confidicoop</w:t>
      </w:r>
      <w:proofErr w:type="spellEnd"/>
      <w:r w:rsidRPr="007919F2">
        <w:rPr>
          <w:rFonts w:ascii="Arial MT" w:hAnsi="Arial MT"/>
        </w:rPr>
        <w:t xml:space="preserve"> Marche soc. coop, sede legale Via Sandro Totti, 10, 60131, Ancona (AN), </w:t>
      </w:r>
      <w:proofErr w:type="spellStart"/>
      <w:r w:rsidRPr="007919F2">
        <w:rPr>
          <w:rFonts w:ascii="Arial MT" w:hAnsi="Arial MT"/>
        </w:rPr>
        <w:t>p.iva</w:t>
      </w:r>
      <w:proofErr w:type="spellEnd"/>
      <w:r w:rsidRPr="007919F2">
        <w:rPr>
          <w:rFonts w:ascii="Arial MT" w:hAnsi="Arial MT"/>
        </w:rPr>
        <w:t xml:space="preserve"> 02000860425 – mandante;</w:t>
      </w:r>
    </w:p>
    <w:bookmarkEnd w:id="2"/>
    <w:p w14:paraId="56ECA5FD" w14:textId="2556D62A" w:rsidR="006D2ABC" w:rsidRPr="007F636F" w:rsidRDefault="006D2ABC" w:rsidP="006D2ABC">
      <w:pPr>
        <w:jc w:val="both"/>
        <w:rPr>
          <w:rFonts w:ascii="Arial MT" w:hAnsi="Arial MT"/>
        </w:rPr>
      </w:pPr>
      <w:r w:rsidRPr="007F636F">
        <w:rPr>
          <w:rFonts w:ascii="Arial MT" w:hAnsi="Arial MT"/>
          <w:b/>
        </w:rPr>
        <w:t>Beneficiari</w:t>
      </w:r>
      <w:r w:rsidRPr="007F636F">
        <w:rPr>
          <w:rFonts w:ascii="Arial MT" w:hAnsi="Arial MT"/>
        </w:rPr>
        <w:t>: nel contesto degli strumenti finanziari, l’organismo che attua il fondo di partecipazione o, in assenza di un fondo di partecipazione, l’organismo che attua il fondo specifico o, se l’autorità di gestione gestisce lo strumento finanziario, l’autorità di gestione</w:t>
      </w:r>
      <w:r w:rsidR="0071060D" w:rsidRPr="007F636F">
        <w:rPr>
          <w:rFonts w:ascii="Arial MT" w:hAnsi="Arial MT"/>
        </w:rPr>
        <w:t xml:space="preserve">”; nel caso specifico </w:t>
      </w:r>
      <w:r w:rsidR="00BF62C2" w:rsidRPr="007F636F">
        <w:rPr>
          <w:rFonts w:ascii="Arial MT" w:hAnsi="Arial MT"/>
        </w:rPr>
        <w:t xml:space="preserve">la </w:t>
      </w:r>
      <w:r w:rsidR="0071060D" w:rsidRPr="007F636F">
        <w:rPr>
          <w:rFonts w:ascii="Arial MT" w:hAnsi="Arial MT"/>
        </w:rPr>
        <w:t>RTI che svolge la funzione di Soggetto Gestore;</w:t>
      </w:r>
    </w:p>
    <w:p w14:paraId="4FA8ADDB" w14:textId="0F62CA39" w:rsidR="0071060D" w:rsidRPr="007F636F" w:rsidRDefault="0071060D" w:rsidP="006D2ABC">
      <w:pPr>
        <w:jc w:val="both"/>
        <w:rPr>
          <w:rFonts w:ascii="Arial MT" w:hAnsi="Arial MT"/>
        </w:rPr>
      </w:pPr>
      <w:r w:rsidRPr="007F636F">
        <w:rPr>
          <w:rFonts w:ascii="Arial MT" w:hAnsi="Arial MT"/>
          <w:b/>
        </w:rPr>
        <w:t>Destinatari finali</w:t>
      </w:r>
      <w:r w:rsidRPr="007F636F">
        <w:rPr>
          <w:rFonts w:ascii="Arial MT" w:hAnsi="Arial MT"/>
        </w:rPr>
        <w:t>: i percettori che ricevono il sostegno fornito da</w:t>
      </w:r>
      <w:r w:rsidR="00BF62C2" w:rsidRPr="007F636F">
        <w:rPr>
          <w:rFonts w:ascii="Arial MT" w:hAnsi="Arial MT"/>
        </w:rPr>
        <w:t>gli</w:t>
      </w:r>
      <w:r w:rsidRPr="007F636F">
        <w:rPr>
          <w:rFonts w:ascii="Arial MT" w:hAnsi="Arial MT"/>
        </w:rPr>
        <w:t xml:space="preserve"> SF (le imprese);</w:t>
      </w:r>
    </w:p>
    <w:p w14:paraId="15228753" w14:textId="77777777" w:rsidR="006D2ABC" w:rsidRPr="007F636F" w:rsidRDefault="006D2ABC" w:rsidP="006D2ABC">
      <w:pPr>
        <w:jc w:val="both"/>
        <w:rPr>
          <w:rFonts w:ascii="Arial MT" w:hAnsi="Arial MT"/>
        </w:rPr>
      </w:pPr>
      <w:r w:rsidRPr="007F636F">
        <w:rPr>
          <w:rFonts w:ascii="Arial MT" w:hAnsi="Arial MT"/>
          <w:b/>
        </w:rPr>
        <w:t>Operazione</w:t>
      </w:r>
      <w:r w:rsidRPr="007F636F">
        <w:rPr>
          <w:rFonts w:ascii="Arial MT" w:hAnsi="Arial MT"/>
        </w:rPr>
        <w:t>: nel contesto degli strumenti finanziari, il contributo del programma a uno strumento finanziario e il successivo sostegno finanziario fornito ai destinatari finali da tale strumento finanziario</w:t>
      </w:r>
    </w:p>
    <w:p w14:paraId="68AE29AE" w14:textId="77777777" w:rsidR="006D2ABC" w:rsidRPr="007F636F" w:rsidRDefault="006D2ABC" w:rsidP="006D2ABC">
      <w:pPr>
        <w:rPr>
          <w:rFonts w:ascii="Arial MT" w:hAnsi="Arial MT"/>
        </w:rPr>
      </w:pPr>
      <w:r w:rsidRPr="007F636F">
        <w:rPr>
          <w:rFonts w:ascii="Arial MT" w:hAnsi="Arial MT"/>
          <w:b/>
        </w:rPr>
        <w:t>RUP</w:t>
      </w:r>
      <w:r w:rsidRPr="007F636F">
        <w:rPr>
          <w:rFonts w:ascii="Arial MT" w:hAnsi="Arial MT"/>
        </w:rPr>
        <w:t xml:space="preserve">: Responsabile Unico del </w:t>
      </w:r>
      <w:r w:rsidR="00F853E7" w:rsidRPr="007F636F">
        <w:rPr>
          <w:rFonts w:ascii="Arial MT" w:hAnsi="Arial MT"/>
        </w:rPr>
        <w:t>Progetto</w:t>
      </w:r>
      <w:r w:rsidRPr="007F636F">
        <w:rPr>
          <w:rFonts w:ascii="Arial MT" w:hAnsi="Arial MT"/>
        </w:rPr>
        <w:t xml:space="preserve"> (Responsabile di Azione/Intervento del P</w:t>
      </w:r>
      <w:r w:rsidR="00E545F9" w:rsidRPr="007F636F">
        <w:rPr>
          <w:rFonts w:ascii="Arial MT" w:hAnsi="Arial MT"/>
        </w:rPr>
        <w:t>rogramma</w:t>
      </w:r>
      <w:r w:rsidRPr="007F636F">
        <w:rPr>
          <w:rFonts w:ascii="Arial MT" w:hAnsi="Arial MT"/>
        </w:rPr>
        <w:t>)</w:t>
      </w:r>
    </w:p>
    <w:p w14:paraId="7C81F0B1" w14:textId="77777777" w:rsidR="006D2ABC" w:rsidRPr="007F636F" w:rsidRDefault="006D2ABC" w:rsidP="006D2ABC">
      <w:pPr>
        <w:rPr>
          <w:rFonts w:ascii="Arial MT" w:hAnsi="Arial MT"/>
        </w:rPr>
      </w:pPr>
      <w:r w:rsidRPr="007F636F">
        <w:rPr>
          <w:rFonts w:ascii="Arial MT" w:hAnsi="Arial MT"/>
          <w:b/>
        </w:rPr>
        <w:t>DEC</w:t>
      </w:r>
      <w:r w:rsidRPr="007F636F">
        <w:rPr>
          <w:rFonts w:ascii="Arial MT" w:hAnsi="Arial MT"/>
        </w:rPr>
        <w:t>: Direttore dell’Esecuzione del Contratto</w:t>
      </w:r>
      <w:r w:rsidR="00F853E7" w:rsidRPr="007F636F">
        <w:rPr>
          <w:rFonts w:ascii="Arial MT" w:hAnsi="Arial MT"/>
        </w:rPr>
        <w:t xml:space="preserve"> relativo al singolo SF</w:t>
      </w:r>
    </w:p>
    <w:p w14:paraId="1FFBB981" w14:textId="772A2FC4" w:rsidR="006D2ABC" w:rsidRPr="007F636F" w:rsidRDefault="006D2ABC" w:rsidP="00E027E2">
      <w:pPr>
        <w:jc w:val="both"/>
        <w:rPr>
          <w:rFonts w:ascii="Arial MT" w:hAnsi="Arial MT"/>
        </w:rPr>
      </w:pPr>
      <w:r w:rsidRPr="007F636F">
        <w:rPr>
          <w:rFonts w:ascii="Arial MT" w:hAnsi="Arial MT"/>
          <w:b/>
        </w:rPr>
        <w:t xml:space="preserve">Comitato di </w:t>
      </w:r>
      <w:r w:rsidR="00F853E7" w:rsidRPr="007F636F">
        <w:rPr>
          <w:rFonts w:ascii="Arial MT" w:hAnsi="Arial MT"/>
          <w:b/>
        </w:rPr>
        <w:t>governance</w:t>
      </w:r>
      <w:r w:rsidR="00F853E7" w:rsidRPr="007F636F">
        <w:rPr>
          <w:rFonts w:ascii="Arial MT" w:hAnsi="Arial MT"/>
        </w:rPr>
        <w:t xml:space="preserve">: </w:t>
      </w:r>
      <w:r w:rsidR="00E027E2" w:rsidRPr="007F636F">
        <w:rPr>
          <w:rFonts w:ascii="Arial MT" w:hAnsi="Arial MT"/>
        </w:rPr>
        <w:t>la Region</w:t>
      </w:r>
      <w:r w:rsidR="00380F4A" w:rsidRPr="007F636F">
        <w:rPr>
          <w:rFonts w:ascii="Arial MT" w:hAnsi="Arial MT"/>
        </w:rPr>
        <w:t>e</w:t>
      </w:r>
      <w:r w:rsidR="00E027E2" w:rsidRPr="007F636F">
        <w:rPr>
          <w:rFonts w:ascii="Arial MT" w:hAnsi="Arial MT"/>
        </w:rPr>
        <w:t xml:space="preserve"> </w:t>
      </w:r>
      <w:r w:rsidR="00BF62C2" w:rsidRPr="007F636F">
        <w:rPr>
          <w:rFonts w:ascii="Arial MT" w:hAnsi="Arial MT"/>
        </w:rPr>
        <w:t>istituisce</w:t>
      </w:r>
      <w:r w:rsidR="00F853E7" w:rsidRPr="007F636F">
        <w:rPr>
          <w:rFonts w:ascii="Arial MT" w:hAnsi="Arial MT"/>
        </w:rPr>
        <w:t xml:space="preserve">, a garanzia di una gestione coordinata e integrata degli interventi </w:t>
      </w:r>
      <w:r w:rsidR="00E027E2" w:rsidRPr="007F636F">
        <w:rPr>
          <w:rFonts w:ascii="Arial MT" w:hAnsi="Arial MT"/>
        </w:rPr>
        <w:t>gestiti con SF</w:t>
      </w:r>
      <w:r w:rsidR="00F853E7" w:rsidRPr="007F636F">
        <w:rPr>
          <w:rFonts w:ascii="Arial MT" w:hAnsi="Arial MT"/>
        </w:rPr>
        <w:t>, un organismo interno denominato Comitato di Governance; il Comitato agisce in affiancamento alle strutture regionali competenti dei singoli fondi, con funzioni di indirizzo su tutte le scelte da assumere per il Fondo di partecipazione e per i singoli Fondi; la composizione e il dettaglio delle funzioni s</w:t>
      </w:r>
      <w:r w:rsidR="00380F4A" w:rsidRPr="007F636F">
        <w:rPr>
          <w:rFonts w:ascii="Arial MT" w:hAnsi="Arial MT"/>
        </w:rPr>
        <w:t>aran</w:t>
      </w:r>
      <w:r w:rsidR="00F853E7" w:rsidRPr="007F636F">
        <w:rPr>
          <w:rFonts w:ascii="Arial MT" w:hAnsi="Arial MT"/>
        </w:rPr>
        <w:t>no stabiliti con apposito atto istitutivo dell’Amministrazione</w:t>
      </w:r>
      <w:r w:rsidR="00E027E2" w:rsidRPr="007F636F">
        <w:rPr>
          <w:rFonts w:ascii="Arial MT" w:hAnsi="Arial MT"/>
        </w:rPr>
        <w:t>.</w:t>
      </w:r>
    </w:p>
    <w:p w14:paraId="17083F71" w14:textId="77777777" w:rsidR="00AA46EC" w:rsidRPr="007F636F" w:rsidRDefault="00AA46EC" w:rsidP="00E027E2">
      <w:pPr>
        <w:jc w:val="both"/>
        <w:rPr>
          <w:rFonts w:ascii="Arial MT" w:hAnsi="Arial MT"/>
        </w:rPr>
      </w:pPr>
      <w:proofErr w:type="spellStart"/>
      <w:r w:rsidRPr="007F636F">
        <w:rPr>
          <w:rFonts w:ascii="Arial MT" w:hAnsi="Arial MT"/>
          <w:b/>
        </w:rPr>
        <w:t>AdG</w:t>
      </w:r>
      <w:proofErr w:type="spellEnd"/>
      <w:r w:rsidRPr="007F636F">
        <w:rPr>
          <w:rFonts w:ascii="Arial MT" w:hAnsi="Arial MT"/>
        </w:rPr>
        <w:t>: Autorità di Gestione del Programma FESR Marche 2021-2027, ex ART. 72 del RDC.</w:t>
      </w:r>
    </w:p>
    <w:p w14:paraId="327680A8" w14:textId="77777777" w:rsidR="00AA46EC" w:rsidRPr="007F636F" w:rsidRDefault="00AA46EC" w:rsidP="00E027E2">
      <w:pPr>
        <w:jc w:val="both"/>
        <w:rPr>
          <w:rFonts w:ascii="Arial MT" w:hAnsi="Arial MT"/>
        </w:rPr>
      </w:pPr>
    </w:p>
    <w:p w14:paraId="07328620" w14:textId="77777777" w:rsidR="006D2ABC" w:rsidRPr="007F636F" w:rsidRDefault="006D2ABC" w:rsidP="001E6B5F">
      <w:pPr>
        <w:jc w:val="both"/>
        <w:rPr>
          <w:rFonts w:ascii="Arial MT" w:hAnsi="Arial MT"/>
          <w:b/>
          <w:sz w:val="24"/>
          <w:u w:val="single"/>
        </w:rPr>
      </w:pPr>
      <w:r w:rsidRPr="007F636F">
        <w:rPr>
          <w:rFonts w:ascii="Arial MT" w:hAnsi="Arial MT"/>
          <w:b/>
          <w:sz w:val="24"/>
          <w:u w:val="single"/>
        </w:rPr>
        <w:t>Premessa</w:t>
      </w:r>
    </w:p>
    <w:p w14:paraId="38502BFA" w14:textId="77777777" w:rsidR="00E545F9" w:rsidRPr="007F636F" w:rsidRDefault="001E6B5F" w:rsidP="001841E7">
      <w:pPr>
        <w:jc w:val="both"/>
        <w:rPr>
          <w:rFonts w:ascii="Arial MT" w:hAnsi="Arial MT"/>
        </w:rPr>
      </w:pPr>
      <w:r w:rsidRPr="007F636F">
        <w:rPr>
          <w:rFonts w:ascii="Arial MT" w:hAnsi="Arial MT"/>
        </w:rPr>
        <w:t xml:space="preserve">Con il presente documento si definiscono gli indirizzi e le attività </w:t>
      </w:r>
      <w:r w:rsidR="00CA3695" w:rsidRPr="007F636F">
        <w:rPr>
          <w:rFonts w:ascii="Arial MT" w:hAnsi="Arial MT"/>
        </w:rPr>
        <w:t xml:space="preserve">da svolgere </w:t>
      </w:r>
      <w:r w:rsidRPr="007F636F">
        <w:rPr>
          <w:rFonts w:ascii="Arial MT" w:hAnsi="Arial MT"/>
        </w:rPr>
        <w:t xml:space="preserve">per i controlli e </w:t>
      </w:r>
      <w:r w:rsidR="00CA3695" w:rsidRPr="007F636F">
        <w:rPr>
          <w:rFonts w:ascii="Arial MT" w:hAnsi="Arial MT"/>
        </w:rPr>
        <w:t xml:space="preserve">per </w:t>
      </w:r>
      <w:r w:rsidRPr="007F636F">
        <w:rPr>
          <w:rFonts w:ascii="Arial MT" w:hAnsi="Arial MT"/>
        </w:rPr>
        <w:t>la gestione del conflitto di interessi</w:t>
      </w:r>
      <w:r w:rsidR="00E545F9" w:rsidRPr="007F636F">
        <w:rPr>
          <w:rFonts w:ascii="Arial MT" w:hAnsi="Arial MT"/>
        </w:rPr>
        <w:t xml:space="preserve"> </w:t>
      </w:r>
      <w:r w:rsidR="00CA3695" w:rsidRPr="007F636F">
        <w:rPr>
          <w:rFonts w:ascii="Arial MT" w:hAnsi="Arial MT"/>
        </w:rPr>
        <w:t>nell’ambito</w:t>
      </w:r>
      <w:r w:rsidR="00E545F9" w:rsidRPr="007F636F">
        <w:rPr>
          <w:rFonts w:ascii="Arial MT" w:hAnsi="Arial MT"/>
        </w:rPr>
        <w:t xml:space="preserve"> </w:t>
      </w:r>
      <w:r w:rsidR="00CA3695" w:rsidRPr="007F636F">
        <w:rPr>
          <w:rFonts w:ascii="Arial MT" w:hAnsi="Arial MT"/>
        </w:rPr>
        <w:t>de</w:t>
      </w:r>
      <w:r w:rsidR="00E545F9" w:rsidRPr="007F636F">
        <w:rPr>
          <w:rFonts w:ascii="Arial MT" w:hAnsi="Arial MT"/>
        </w:rPr>
        <w:t>gli strumenti finanziari, rimandando per il dettaglio delle regole al Sistema di Gestione e Controllo (SI.GE.CO.) del Programma FESR 2021-2027 delle Marche.</w:t>
      </w:r>
    </w:p>
    <w:p w14:paraId="76B3F20E" w14:textId="77777777" w:rsidR="001E6B5F" w:rsidRPr="007F636F" w:rsidRDefault="00E545F9" w:rsidP="001841E7">
      <w:pPr>
        <w:jc w:val="both"/>
        <w:rPr>
          <w:rFonts w:ascii="Arial MT" w:hAnsi="Arial MT"/>
        </w:rPr>
      </w:pPr>
      <w:r w:rsidRPr="007F636F">
        <w:rPr>
          <w:rFonts w:ascii="Arial MT" w:hAnsi="Arial MT"/>
        </w:rPr>
        <w:t>Nel caso della regione Marche le regole sono valide per gli strumenti finanziari a</w:t>
      </w:r>
      <w:r w:rsidR="001E6B5F" w:rsidRPr="007F636F">
        <w:rPr>
          <w:rFonts w:ascii="Arial MT" w:hAnsi="Arial MT"/>
        </w:rPr>
        <w:t>ttivat</w:t>
      </w:r>
      <w:r w:rsidRPr="007F636F">
        <w:rPr>
          <w:rFonts w:ascii="Arial MT" w:hAnsi="Arial MT"/>
        </w:rPr>
        <w:t>i</w:t>
      </w:r>
      <w:r w:rsidR="001E6B5F" w:rsidRPr="007F636F">
        <w:rPr>
          <w:rFonts w:ascii="Arial MT" w:hAnsi="Arial MT"/>
        </w:rPr>
        <w:t xml:space="preserve"> nell’ambito dell’Accordo Quadro </w:t>
      </w:r>
      <w:r w:rsidR="001841E7" w:rsidRPr="007F636F">
        <w:rPr>
          <w:rFonts w:ascii="Arial MT" w:hAnsi="Arial MT"/>
        </w:rPr>
        <w:t>per l’affidamento del servizio di gestione di un fondo di partecipazione per l’attuazione degli interventi 2021-2027 necessari a sostenere le imprese nell’accesso al credito e nell’innovazione finanziaria”</w:t>
      </w:r>
      <w:r w:rsidRPr="007F636F">
        <w:rPr>
          <w:rFonts w:ascii="Arial MT" w:hAnsi="Arial MT"/>
        </w:rPr>
        <w:t>.</w:t>
      </w:r>
    </w:p>
    <w:p w14:paraId="7059F3ED" w14:textId="06F6511E" w:rsidR="005B7EAB" w:rsidRPr="007F636F" w:rsidRDefault="00E545F9" w:rsidP="00E545F9">
      <w:pPr>
        <w:jc w:val="both"/>
        <w:rPr>
          <w:rFonts w:ascii="Arial MT" w:hAnsi="Arial MT"/>
        </w:rPr>
      </w:pPr>
      <w:r w:rsidRPr="007F636F">
        <w:rPr>
          <w:rFonts w:ascii="Arial MT" w:hAnsi="Arial MT"/>
        </w:rPr>
        <w:t>Il s</w:t>
      </w:r>
      <w:r w:rsidR="005B7EAB" w:rsidRPr="007F636F">
        <w:rPr>
          <w:rFonts w:ascii="Arial MT" w:hAnsi="Arial MT"/>
        </w:rPr>
        <w:t>istema d</w:t>
      </w:r>
      <w:r w:rsidRPr="007F636F">
        <w:rPr>
          <w:rFonts w:ascii="Arial MT" w:hAnsi="Arial MT"/>
        </w:rPr>
        <w:t>ei</w:t>
      </w:r>
      <w:r w:rsidR="005B7EAB" w:rsidRPr="007F636F">
        <w:rPr>
          <w:rFonts w:ascii="Arial MT" w:hAnsi="Arial MT"/>
        </w:rPr>
        <w:t xml:space="preserve"> controlli</w:t>
      </w:r>
      <w:r w:rsidRPr="007F636F">
        <w:rPr>
          <w:rFonts w:ascii="Arial MT" w:hAnsi="Arial MT"/>
        </w:rPr>
        <w:t xml:space="preserve"> descritto </w:t>
      </w:r>
      <w:r w:rsidR="001E6B5F" w:rsidRPr="007F636F">
        <w:rPr>
          <w:rFonts w:ascii="Arial MT" w:hAnsi="Arial MT"/>
        </w:rPr>
        <w:t>è</w:t>
      </w:r>
      <w:r w:rsidR="005B7EAB" w:rsidRPr="007F636F">
        <w:rPr>
          <w:rFonts w:ascii="Arial MT" w:hAnsi="Arial MT"/>
        </w:rPr>
        <w:t xml:space="preserve"> accettato esplicitamente in fase di adesione anche</w:t>
      </w:r>
      <w:r w:rsidRPr="007F636F">
        <w:rPr>
          <w:rFonts w:ascii="Arial MT" w:hAnsi="Arial MT"/>
        </w:rPr>
        <w:t xml:space="preserve"> dal</w:t>
      </w:r>
      <w:r w:rsidR="00A13403" w:rsidRPr="007F636F">
        <w:rPr>
          <w:rFonts w:ascii="Arial MT" w:hAnsi="Arial MT"/>
        </w:rPr>
        <w:t>la</w:t>
      </w:r>
      <w:r w:rsidR="005B7EAB" w:rsidRPr="007F636F">
        <w:rPr>
          <w:rFonts w:ascii="Arial MT" w:hAnsi="Arial MT"/>
        </w:rPr>
        <w:t xml:space="preserve"> </w:t>
      </w:r>
      <w:r w:rsidR="00C805F3" w:rsidRPr="007F636F">
        <w:rPr>
          <w:rFonts w:ascii="Arial MT" w:hAnsi="Arial MT"/>
        </w:rPr>
        <w:t>RTI (Soggetto Gestore) per le attività espletate nello svolgimento del servizio; a tali controlli</w:t>
      </w:r>
      <w:r w:rsidR="005B7EAB" w:rsidRPr="007F636F">
        <w:rPr>
          <w:rFonts w:ascii="Arial MT" w:hAnsi="Arial MT"/>
        </w:rPr>
        <w:t xml:space="preserve"> si affiancheranno quelli </w:t>
      </w:r>
      <w:r w:rsidR="00C805F3" w:rsidRPr="007F636F">
        <w:rPr>
          <w:rFonts w:ascii="Arial MT" w:hAnsi="Arial MT"/>
        </w:rPr>
        <w:t>effettuati dal</w:t>
      </w:r>
      <w:r w:rsidR="005B7EAB" w:rsidRPr="007F636F">
        <w:rPr>
          <w:rFonts w:ascii="Arial MT" w:hAnsi="Arial MT"/>
        </w:rPr>
        <w:t>:</w:t>
      </w:r>
    </w:p>
    <w:p w14:paraId="45EFBA37" w14:textId="77777777" w:rsidR="005B7EAB" w:rsidRPr="007F636F" w:rsidRDefault="005B7EAB" w:rsidP="005B7EAB">
      <w:pPr>
        <w:numPr>
          <w:ilvl w:val="0"/>
          <w:numId w:val="3"/>
        </w:numPr>
        <w:rPr>
          <w:rFonts w:ascii="Arial MT" w:hAnsi="Arial MT"/>
        </w:rPr>
      </w:pPr>
      <w:r w:rsidRPr="007F636F">
        <w:rPr>
          <w:rFonts w:ascii="Arial MT" w:hAnsi="Arial MT"/>
        </w:rPr>
        <w:t>1° livello da parte della Regione Marche</w:t>
      </w:r>
    </w:p>
    <w:p w14:paraId="18C7B835" w14:textId="77777777" w:rsidR="005B7EAB" w:rsidRPr="007F636F" w:rsidRDefault="005B7EAB" w:rsidP="005B7EAB">
      <w:pPr>
        <w:numPr>
          <w:ilvl w:val="0"/>
          <w:numId w:val="3"/>
        </w:numPr>
        <w:rPr>
          <w:rFonts w:ascii="Arial MT" w:hAnsi="Arial MT"/>
        </w:rPr>
      </w:pPr>
      <w:r w:rsidRPr="007F636F">
        <w:rPr>
          <w:rFonts w:ascii="Arial MT" w:hAnsi="Arial MT"/>
        </w:rPr>
        <w:t>2° livello da parte dell’Autorità di Audit del Programma.</w:t>
      </w:r>
    </w:p>
    <w:p w14:paraId="40F29621" w14:textId="77777777" w:rsidR="005B7EAB" w:rsidRPr="007F636F" w:rsidRDefault="001E6B5F" w:rsidP="00910E53">
      <w:pPr>
        <w:jc w:val="both"/>
        <w:rPr>
          <w:rFonts w:ascii="Arial MT" w:hAnsi="Arial MT"/>
        </w:rPr>
      </w:pPr>
      <w:r w:rsidRPr="007F636F">
        <w:rPr>
          <w:rFonts w:ascii="Arial MT" w:hAnsi="Arial MT"/>
        </w:rPr>
        <w:t xml:space="preserve">Ai controlli </w:t>
      </w:r>
      <w:r w:rsidR="00C805F3" w:rsidRPr="007F636F">
        <w:rPr>
          <w:rFonts w:ascii="Arial MT" w:hAnsi="Arial MT"/>
        </w:rPr>
        <w:t>sopra indicati, si</w:t>
      </w:r>
      <w:r w:rsidRPr="007F636F">
        <w:rPr>
          <w:rFonts w:ascii="Arial MT" w:hAnsi="Arial MT"/>
        </w:rPr>
        <w:t xml:space="preserve"> affianca </w:t>
      </w:r>
      <w:r w:rsidR="005B7EAB" w:rsidRPr="007F636F">
        <w:rPr>
          <w:rFonts w:ascii="Arial MT" w:hAnsi="Arial MT"/>
        </w:rPr>
        <w:t xml:space="preserve">un’azione di monitoraggio dell’andamento e delle attività da parte dei referenti della Regione Marche (RUP-DEC) e da parte del Comitato di </w:t>
      </w:r>
      <w:r w:rsidR="006D2ABC" w:rsidRPr="007F636F">
        <w:rPr>
          <w:rFonts w:ascii="Arial MT" w:hAnsi="Arial MT"/>
        </w:rPr>
        <w:t>governance</w:t>
      </w:r>
      <w:r w:rsidR="005B7EAB" w:rsidRPr="007F636F">
        <w:rPr>
          <w:rFonts w:ascii="Arial MT" w:hAnsi="Arial MT"/>
        </w:rPr>
        <w:t xml:space="preserve"> </w:t>
      </w:r>
      <w:r w:rsidR="00B45364" w:rsidRPr="007F636F">
        <w:rPr>
          <w:rFonts w:ascii="Arial MT" w:hAnsi="Arial MT"/>
        </w:rPr>
        <w:t xml:space="preserve">di cui all’Accordo Quadro, </w:t>
      </w:r>
      <w:r w:rsidR="005B7EAB" w:rsidRPr="007F636F">
        <w:rPr>
          <w:rFonts w:ascii="Arial MT" w:hAnsi="Arial MT"/>
        </w:rPr>
        <w:t>composto dall’Autorità di Gestione FESR, dal Settore di Attuazione e rappresentanti del Soggetto gestore, con compiti di indirizzo, vigilanza e supervisione</w:t>
      </w:r>
      <w:r w:rsidR="00B45364" w:rsidRPr="007F636F">
        <w:rPr>
          <w:rFonts w:ascii="Arial MT" w:hAnsi="Arial MT"/>
        </w:rPr>
        <w:t>.</w:t>
      </w:r>
    </w:p>
    <w:p w14:paraId="357657C4" w14:textId="555D6338" w:rsidR="00DE0DCC" w:rsidRPr="007F636F" w:rsidRDefault="00E91EF9" w:rsidP="00DE0DCC">
      <w:pPr>
        <w:jc w:val="both"/>
        <w:rPr>
          <w:rFonts w:ascii="Arial MT" w:hAnsi="Arial MT"/>
        </w:rPr>
      </w:pPr>
      <w:r w:rsidRPr="007F636F">
        <w:rPr>
          <w:rFonts w:ascii="Arial MT" w:hAnsi="Arial MT"/>
        </w:rPr>
        <w:t>Il Soggetto Gestore</w:t>
      </w:r>
      <w:r w:rsidR="00DE0DCC" w:rsidRPr="007F636F">
        <w:rPr>
          <w:rFonts w:ascii="Arial MT" w:hAnsi="Arial MT"/>
        </w:rPr>
        <w:t xml:space="preserve">, </w:t>
      </w:r>
      <w:r w:rsidRPr="007F636F">
        <w:rPr>
          <w:rFonts w:ascii="Arial MT" w:hAnsi="Arial MT"/>
        </w:rPr>
        <w:t xml:space="preserve">consentirà </w:t>
      </w:r>
      <w:r w:rsidR="00DE0DCC" w:rsidRPr="007F636F">
        <w:rPr>
          <w:rFonts w:ascii="Arial MT" w:hAnsi="Arial MT"/>
        </w:rPr>
        <w:t xml:space="preserve">ai soggetti e </w:t>
      </w:r>
      <w:r w:rsidRPr="007F636F">
        <w:rPr>
          <w:rFonts w:ascii="Arial MT" w:hAnsi="Arial MT"/>
        </w:rPr>
        <w:t>a</w:t>
      </w:r>
      <w:r w:rsidR="00DE0DCC" w:rsidRPr="007F636F">
        <w:rPr>
          <w:rFonts w:ascii="Arial MT" w:hAnsi="Arial MT"/>
        </w:rPr>
        <w:t xml:space="preserve">gli organismi che ne hanno diritto, </w:t>
      </w:r>
      <w:r w:rsidRPr="007F636F">
        <w:rPr>
          <w:rFonts w:ascii="Arial MT" w:hAnsi="Arial MT"/>
        </w:rPr>
        <w:t>le</w:t>
      </w:r>
      <w:r w:rsidR="00DE0DCC" w:rsidRPr="007F636F">
        <w:rPr>
          <w:rFonts w:ascii="Arial MT" w:hAnsi="Arial MT"/>
        </w:rPr>
        <w:t xml:space="preserve"> eventuali attività di ispezione e controllo della documentazione relativa alla gestione degli interventi, fornendo informazioni, dati e documenti in suo possesso</w:t>
      </w:r>
      <w:r w:rsidR="00F853E7" w:rsidRPr="007F636F">
        <w:rPr>
          <w:rFonts w:ascii="Arial MT" w:hAnsi="Arial MT"/>
        </w:rPr>
        <w:t>, come previsto dal punto 7) dell’articolo 23 dell’Accordo Quadro.</w:t>
      </w:r>
    </w:p>
    <w:p w14:paraId="1811C3A3" w14:textId="2769A9B8" w:rsidR="00DE0DCC" w:rsidRPr="007F636F" w:rsidRDefault="00E91EF9" w:rsidP="00DE0DCC">
      <w:pPr>
        <w:jc w:val="both"/>
        <w:rPr>
          <w:rFonts w:ascii="Arial MT" w:hAnsi="Arial MT"/>
        </w:rPr>
      </w:pPr>
      <w:r w:rsidRPr="007F636F">
        <w:rPr>
          <w:rFonts w:ascii="Arial MT" w:hAnsi="Arial MT"/>
        </w:rPr>
        <w:t>Il</w:t>
      </w:r>
      <w:r w:rsidR="00380F4A" w:rsidRPr="007F636F">
        <w:rPr>
          <w:rFonts w:ascii="Arial MT" w:hAnsi="Arial MT"/>
        </w:rPr>
        <w:t xml:space="preserve"> </w:t>
      </w:r>
      <w:r w:rsidRPr="007F636F">
        <w:rPr>
          <w:rFonts w:ascii="Arial MT" w:hAnsi="Arial MT"/>
        </w:rPr>
        <w:t>Soggetto Gestore</w:t>
      </w:r>
      <w:r w:rsidR="00DE0DCC" w:rsidRPr="007F636F">
        <w:rPr>
          <w:rFonts w:ascii="Arial MT" w:hAnsi="Arial MT"/>
        </w:rPr>
        <w:t xml:space="preserve"> si doterà di un regolamento </w:t>
      </w:r>
      <w:r w:rsidR="004302F3" w:rsidRPr="007F636F">
        <w:rPr>
          <w:rFonts w:ascii="Arial MT" w:hAnsi="Arial MT"/>
        </w:rPr>
        <w:t xml:space="preserve">interno per </w:t>
      </w:r>
      <w:r w:rsidR="00DE0DCC" w:rsidRPr="007F636F">
        <w:rPr>
          <w:rFonts w:ascii="Arial MT" w:hAnsi="Arial MT"/>
        </w:rPr>
        <w:t>i controlli documentale e in loco, finalizzato a disciplinare le fasi di realizzazione dei controlli in loco e documentale, al fine di garantire una sana gestione finanziaria degli interventi agevolativi emessi dalla Regione Marche a favore del sistema economico marchigiano.</w:t>
      </w:r>
    </w:p>
    <w:p w14:paraId="7C8AF7FD" w14:textId="625C3627" w:rsidR="00DE0DCC" w:rsidRPr="007F636F" w:rsidRDefault="00F853E7" w:rsidP="00910E53">
      <w:pPr>
        <w:jc w:val="both"/>
        <w:rPr>
          <w:rFonts w:ascii="Arial MT" w:hAnsi="Arial MT"/>
        </w:rPr>
      </w:pPr>
      <w:bookmarkStart w:id="3" w:name="_Hlk147322978"/>
      <w:r w:rsidRPr="007F636F">
        <w:rPr>
          <w:rFonts w:ascii="Arial MT" w:hAnsi="Arial MT"/>
        </w:rPr>
        <w:t>Il regolamento</w:t>
      </w:r>
      <w:r w:rsidR="004302F3" w:rsidRPr="007F636F">
        <w:rPr>
          <w:rFonts w:ascii="Arial MT" w:hAnsi="Arial MT"/>
        </w:rPr>
        <w:t xml:space="preserve"> interno </w:t>
      </w:r>
      <w:r w:rsidR="00E91EF9" w:rsidRPr="007F636F">
        <w:rPr>
          <w:rFonts w:ascii="Arial MT" w:hAnsi="Arial MT"/>
        </w:rPr>
        <w:t>del Soggetto Gestore</w:t>
      </w:r>
      <w:r w:rsidRPr="007F636F">
        <w:rPr>
          <w:rFonts w:ascii="Arial MT" w:hAnsi="Arial MT"/>
        </w:rPr>
        <w:t>, in linea con le previsioni regolamentari comunitarie e con le indicazioni operative fornite dall’</w:t>
      </w:r>
      <w:r w:rsidR="004302F3" w:rsidRPr="007F636F">
        <w:rPr>
          <w:rFonts w:ascii="Arial MT" w:hAnsi="Arial MT"/>
        </w:rPr>
        <w:t>Autorit</w:t>
      </w:r>
      <w:r w:rsidR="004302F3" w:rsidRPr="007F636F">
        <w:rPr>
          <w:rFonts w:ascii="Arial MT" w:hAnsi="Arial MT" w:hint="eastAsia"/>
        </w:rPr>
        <w:t>à</w:t>
      </w:r>
      <w:r w:rsidRPr="007F636F">
        <w:rPr>
          <w:rFonts w:ascii="Arial MT" w:hAnsi="Arial MT"/>
        </w:rPr>
        <w:t xml:space="preserve"> di Gestione della Regione Marche, stabilirà le procedure, le modalità e gli strumenti con particolare riferimento ai seguenti aspetti</w:t>
      </w:r>
      <w:r w:rsidR="00CB669E" w:rsidRPr="007F636F">
        <w:rPr>
          <w:rFonts w:ascii="Arial MT" w:hAnsi="Arial MT"/>
        </w:rPr>
        <w:t>:</w:t>
      </w:r>
    </w:p>
    <w:p w14:paraId="7A589274" w14:textId="77777777" w:rsidR="00910E53" w:rsidRPr="007F636F" w:rsidRDefault="00910E53" w:rsidP="00910E53">
      <w:pPr>
        <w:pStyle w:val="Paragrafoelenco"/>
        <w:numPr>
          <w:ilvl w:val="0"/>
          <w:numId w:val="14"/>
        </w:numPr>
        <w:jc w:val="both"/>
        <w:rPr>
          <w:rFonts w:ascii="Arial MT" w:hAnsi="Arial MT"/>
        </w:rPr>
      </w:pPr>
      <w:r w:rsidRPr="007F636F">
        <w:rPr>
          <w:rFonts w:ascii="Arial MT" w:hAnsi="Arial MT"/>
        </w:rPr>
        <w:t>metodologia di campionamento che giustifica le operazioni campionate;</w:t>
      </w:r>
    </w:p>
    <w:p w14:paraId="32F75B8F" w14:textId="77777777" w:rsidR="00910E53" w:rsidRPr="007F636F" w:rsidRDefault="00910E53" w:rsidP="00910E53">
      <w:pPr>
        <w:pStyle w:val="Paragrafoelenco"/>
        <w:numPr>
          <w:ilvl w:val="0"/>
          <w:numId w:val="14"/>
        </w:numPr>
        <w:jc w:val="both"/>
        <w:rPr>
          <w:rFonts w:ascii="Arial MT" w:hAnsi="Arial MT"/>
        </w:rPr>
      </w:pPr>
      <w:r w:rsidRPr="007F636F">
        <w:rPr>
          <w:rFonts w:ascii="Arial MT" w:hAnsi="Arial MT"/>
        </w:rPr>
        <w:t>analisi dei rischi;</w:t>
      </w:r>
    </w:p>
    <w:p w14:paraId="56805AAF" w14:textId="77777777" w:rsidR="00910E53" w:rsidRPr="007F636F" w:rsidRDefault="00910E53" w:rsidP="00910E53">
      <w:pPr>
        <w:pStyle w:val="Paragrafoelenco"/>
        <w:numPr>
          <w:ilvl w:val="0"/>
          <w:numId w:val="14"/>
        </w:numPr>
        <w:jc w:val="both"/>
        <w:rPr>
          <w:rFonts w:ascii="Arial MT" w:hAnsi="Arial MT"/>
        </w:rPr>
      </w:pPr>
      <w:r w:rsidRPr="007F636F">
        <w:rPr>
          <w:rFonts w:ascii="Arial MT" w:hAnsi="Arial MT"/>
        </w:rPr>
        <w:t>modalità di registrazione delle verifiche in loco</w:t>
      </w:r>
      <w:r w:rsidR="00F853E7" w:rsidRPr="007F636F">
        <w:rPr>
          <w:rFonts w:ascii="Arial MT" w:hAnsi="Arial MT"/>
        </w:rPr>
        <w:t xml:space="preserve"> presso i destinatari finali</w:t>
      </w:r>
      <w:r w:rsidRPr="007F636F">
        <w:rPr>
          <w:rFonts w:ascii="Arial MT" w:hAnsi="Arial MT"/>
        </w:rPr>
        <w:t>;</w:t>
      </w:r>
    </w:p>
    <w:p w14:paraId="1523CE55" w14:textId="77777777" w:rsidR="00910E53" w:rsidRPr="007F636F" w:rsidRDefault="00910E53" w:rsidP="00910E53">
      <w:pPr>
        <w:pStyle w:val="Paragrafoelenco"/>
        <w:numPr>
          <w:ilvl w:val="0"/>
          <w:numId w:val="14"/>
        </w:numPr>
        <w:jc w:val="both"/>
        <w:rPr>
          <w:rFonts w:ascii="Arial MT" w:hAnsi="Arial MT"/>
        </w:rPr>
      </w:pPr>
      <w:r w:rsidRPr="007F636F">
        <w:rPr>
          <w:rFonts w:ascii="Arial MT" w:hAnsi="Arial MT"/>
        </w:rPr>
        <w:t>utilizzo di check list;</w:t>
      </w:r>
    </w:p>
    <w:p w14:paraId="19AF55CB" w14:textId="77777777" w:rsidR="00910E53" w:rsidRPr="007F636F" w:rsidRDefault="00910E53" w:rsidP="00910E53">
      <w:pPr>
        <w:pStyle w:val="Paragrafoelenco"/>
        <w:numPr>
          <w:ilvl w:val="0"/>
          <w:numId w:val="14"/>
        </w:numPr>
        <w:jc w:val="both"/>
        <w:rPr>
          <w:rFonts w:ascii="Arial MT" w:hAnsi="Arial MT"/>
        </w:rPr>
      </w:pPr>
      <w:r w:rsidRPr="007F636F">
        <w:rPr>
          <w:rFonts w:ascii="Arial MT" w:hAnsi="Arial MT"/>
        </w:rPr>
        <w:t>diagramma di flusso delle verifiche.</w:t>
      </w:r>
    </w:p>
    <w:bookmarkEnd w:id="3"/>
    <w:p w14:paraId="767B0816" w14:textId="73CEC8DC" w:rsidR="00F853E7" w:rsidRPr="007F636F" w:rsidRDefault="00F853E7" w:rsidP="003C2E9E">
      <w:pPr>
        <w:jc w:val="both"/>
        <w:rPr>
          <w:rFonts w:ascii="Arial MT" w:hAnsi="Arial MT"/>
        </w:rPr>
      </w:pPr>
      <w:r w:rsidRPr="007F636F">
        <w:rPr>
          <w:rFonts w:ascii="Arial MT" w:hAnsi="Arial MT"/>
        </w:rPr>
        <w:t>P</w:t>
      </w:r>
      <w:r w:rsidR="003C2E9E" w:rsidRPr="007F636F">
        <w:rPr>
          <w:rFonts w:ascii="Arial MT" w:hAnsi="Arial MT"/>
        </w:rPr>
        <w:t xml:space="preserve">er gli Strumenti Finanziari </w:t>
      </w:r>
      <w:r w:rsidRPr="007F636F">
        <w:rPr>
          <w:rFonts w:ascii="Arial MT" w:hAnsi="Arial MT"/>
        </w:rPr>
        <w:t xml:space="preserve">sono ancora valide le previsioni </w:t>
      </w:r>
      <w:r w:rsidR="003C2E9E" w:rsidRPr="007F636F">
        <w:rPr>
          <w:rFonts w:ascii="Arial MT" w:hAnsi="Arial MT"/>
        </w:rPr>
        <w:t xml:space="preserve">ex art. 38, par. 1b) del Reg. n. 1303/2013, </w:t>
      </w:r>
      <w:r w:rsidR="009D574C" w:rsidRPr="007F636F">
        <w:rPr>
          <w:rFonts w:ascii="Arial MT" w:hAnsi="Arial MT"/>
        </w:rPr>
        <w:t xml:space="preserve">ora art. 59, artt. 1 e 2 del 1060/2021, </w:t>
      </w:r>
      <w:r w:rsidRPr="007F636F">
        <w:rPr>
          <w:rFonts w:ascii="Arial MT" w:hAnsi="Arial MT"/>
        </w:rPr>
        <w:t>secondo le quali l’Autorità di Gestione</w:t>
      </w:r>
      <w:r w:rsidR="003C2E9E" w:rsidRPr="007F636F">
        <w:rPr>
          <w:rFonts w:ascii="Arial MT" w:hAnsi="Arial MT"/>
        </w:rPr>
        <w:t xml:space="preserve"> garantisce che le verifiche di gestione </w:t>
      </w:r>
      <w:r w:rsidRPr="007F636F">
        <w:rPr>
          <w:rFonts w:ascii="Arial MT" w:hAnsi="Arial MT"/>
        </w:rPr>
        <w:t>siano</w:t>
      </w:r>
      <w:r w:rsidR="003C2E9E" w:rsidRPr="007F636F">
        <w:rPr>
          <w:rFonts w:ascii="Arial MT" w:hAnsi="Arial MT"/>
        </w:rPr>
        <w:t xml:space="preserve"> effettuate nel corso dell'intero periodo di programmazione e durante la creazione e l'attuazione degli Strumenti Finanziari in conformità con quanto previsto dall'articolo 125, par. 4 e 5, del Regolamento n. 1303/2013. </w:t>
      </w:r>
    </w:p>
    <w:p w14:paraId="68F22ECC" w14:textId="6C2C5F77" w:rsidR="003C2E9E" w:rsidRPr="007F636F" w:rsidRDefault="00F853E7" w:rsidP="003C2E9E">
      <w:pPr>
        <w:jc w:val="both"/>
        <w:rPr>
          <w:rFonts w:ascii="Arial MT" w:hAnsi="Arial MT"/>
        </w:rPr>
      </w:pPr>
      <w:r w:rsidRPr="007F636F">
        <w:rPr>
          <w:rFonts w:ascii="Arial MT" w:hAnsi="Arial MT"/>
        </w:rPr>
        <w:lastRenderedPageBreak/>
        <w:t>A tale fine l’Autorità di Gestione g</w:t>
      </w:r>
      <w:r w:rsidR="003C2E9E" w:rsidRPr="007F636F">
        <w:rPr>
          <w:rFonts w:ascii="Arial MT" w:hAnsi="Arial MT"/>
        </w:rPr>
        <w:t xml:space="preserve">arantisce che </w:t>
      </w:r>
      <w:r w:rsidRPr="007F636F">
        <w:rPr>
          <w:rFonts w:ascii="Arial MT" w:hAnsi="Arial MT"/>
        </w:rPr>
        <w:t>nel SI.GE.CO.</w:t>
      </w:r>
      <w:r w:rsidR="003C2E9E" w:rsidRPr="007F636F">
        <w:rPr>
          <w:rFonts w:ascii="Arial MT" w:hAnsi="Arial MT"/>
        </w:rPr>
        <w:t xml:space="preserve"> </w:t>
      </w:r>
      <w:r w:rsidRPr="007F636F">
        <w:rPr>
          <w:rFonts w:ascii="Arial MT" w:hAnsi="Arial MT"/>
        </w:rPr>
        <w:t xml:space="preserve">FESR </w:t>
      </w:r>
      <w:r w:rsidR="00C44DAE" w:rsidRPr="007F636F">
        <w:rPr>
          <w:rFonts w:ascii="Arial MT" w:hAnsi="Arial MT"/>
        </w:rPr>
        <w:t>2021-2027 siano</w:t>
      </w:r>
      <w:r w:rsidR="003C2E9E" w:rsidRPr="007F636F">
        <w:rPr>
          <w:rFonts w:ascii="Arial MT" w:hAnsi="Arial MT"/>
        </w:rPr>
        <w:t xml:space="preserve"> incluse disposizioni sui requisiti in materia di audit e sull</w:t>
      </w:r>
      <w:r w:rsidR="00C44DAE" w:rsidRPr="007F636F">
        <w:rPr>
          <w:rFonts w:ascii="Arial MT" w:hAnsi="Arial MT"/>
        </w:rPr>
        <w:t>e</w:t>
      </w:r>
      <w:r w:rsidR="003C2E9E" w:rsidRPr="007F636F">
        <w:rPr>
          <w:rFonts w:ascii="Arial MT" w:hAnsi="Arial MT"/>
        </w:rPr>
        <w:t xml:space="preserve"> Pista di controllo.</w:t>
      </w:r>
    </w:p>
    <w:p w14:paraId="2DFA3D39" w14:textId="77777777" w:rsidR="00CA3695" w:rsidRPr="007F636F" w:rsidRDefault="001E24FE" w:rsidP="003C2E9E">
      <w:pPr>
        <w:rPr>
          <w:rFonts w:ascii="Arial MT" w:hAnsi="Arial MT"/>
          <w:b/>
          <w:sz w:val="24"/>
          <w:u w:val="single"/>
        </w:rPr>
      </w:pPr>
      <w:r w:rsidRPr="007F636F">
        <w:rPr>
          <w:rFonts w:ascii="Arial MT" w:hAnsi="Arial MT"/>
          <w:b/>
          <w:sz w:val="24"/>
          <w:u w:val="single"/>
        </w:rPr>
        <w:t xml:space="preserve">1 - </w:t>
      </w:r>
      <w:r w:rsidR="00AA46EC" w:rsidRPr="007F636F">
        <w:rPr>
          <w:rFonts w:ascii="Arial MT" w:hAnsi="Arial MT"/>
          <w:b/>
          <w:sz w:val="24"/>
          <w:u w:val="single"/>
        </w:rPr>
        <w:t>Il sistema dei Controlli</w:t>
      </w:r>
    </w:p>
    <w:p w14:paraId="740B89DF" w14:textId="77777777" w:rsidR="00AA46EC" w:rsidRPr="007F636F" w:rsidRDefault="003C2E9E" w:rsidP="00AA46EC">
      <w:pPr>
        <w:spacing w:before="120"/>
        <w:jc w:val="both"/>
        <w:rPr>
          <w:rFonts w:ascii="Arial MT" w:hAnsi="Arial MT"/>
        </w:rPr>
      </w:pPr>
      <w:r w:rsidRPr="007F636F">
        <w:rPr>
          <w:rFonts w:ascii="Arial MT" w:hAnsi="Arial MT"/>
        </w:rPr>
        <w:t xml:space="preserve">Il presente documento costituisce una guida operativa per i soggetti impegnati nelle attività di controllo </w:t>
      </w:r>
      <w:r w:rsidR="00AA46EC" w:rsidRPr="007F636F">
        <w:rPr>
          <w:rFonts w:ascii="Arial MT" w:hAnsi="Arial MT"/>
        </w:rPr>
        <w:t xml:space="preserve">sugli SF </w:t>
      </w:r>
      <w:r w:rsidRPr="007F636F">
        <w:rPr>
          <w:rFonts w:ascii="Arial MT" w:hAnsi="Arial MT"/>
        </w:rPr>
        <w:t>finanziat</w:t>
      </w:r>
      <w:r w:rsidR="00AA46EC" w:rsidRPr="007F636F">
        <w:rPr>
          <w:rFonts w:ascii="Arial MT" w:hAnsi="Arial MT"/>
        </w:rPr>
        <w:t>i</w:t>
      </w:r>
      <w:r w:rsidRPr="007F636F">
        <w:rPr>
          <w:rFonts w:ascii="Arial MT" w:hAnsi="Arial MT"/>
        </w:rPr>
        <w:t xml:space="preserve"> dal Programma </w:t>
      </w:r>
      <w:r w:rsidR="00AA46EC" w:rsidRPr="007F636F">
        <w:rPr>
          <w:rFonts w:ascii="Arial MT" w:hAnsi="Arial MT"/>
        </w:rPr>
        <w:t>Marche</w:t>
      </w:r>
      <w:r w:rsidRPr="007F636F">
        <w:rPr>
          <w:rFonts w:ascii="Arial MT" w:hAnsi="Arial MT"/>
        </w:rPr>
        <w:t xml:space="preserve"> cofinanziato dal Fondo Europeo di Sviluppo Regionale.</w:t>
      </w:r>
    </w:p>
    <w:p w14:paraId="79B52BDD" w14:textId="77777777" w:rsidR="00604361" w:rsidRPr="007F636F" w:rsidRDefault="00BE619E" w:rsidP="00AA46EC">
      <w:pPr>
        <w:spacing w:before="120"/>
        <w:jc w:val="both"/>
        <w:rPr>
          <w:rFonts w:ascii="Arial MT" w:hAnsi="Arial MT"/>
        </w:rPr>
      </w:pPr>
      <w:r w:rsidRPr="007F636F">
        <w:rPr>
          <w:rFonts w:ascii="Arial MT" w:hAnsi="Arial MT"/>
        </w:rPr>
        <w:t xml:space="preserve">I soggetti coinvolti </w:t>
      </w:r>
      <w:r w:rsidR="00D00F5E" w:rsidRPr="007F636F">
        <w:rPr>
          <w:rFonts w:ascii="Arial MT" w:hAnsi="Arial MT"/>
        </w:rPr>
        <w:t>nel sistema dei</w:t>
      </w:r>
      <w:r w:rsidRPr="007F636F">
        <w:rPr>
          <w:rFonts w:ascii="Arial MT" w:hAnsi="Arial MT"/>
        </w:rPr>
        <w:t xml:space="preserve"> controlli </w:t>
      </w:r>
      <w:r w:rsidR="00D00F5E" w:rsidRPr="007F636F">
        <w:rPr>
          <w:rFonts w:ascii="Arial MT" w:hAnsi="Arial MT"/>
        </w:rPr>
        <w:t xml:space="preserve">per gli SF </w:t>
      </w:r>
      <w:r w:rsidRPr="007F636F">
        <w:rPr>
          <w:rFonts w:ascii="Arial MT" w:hAnsi="Arial MT"/>
        </w:rPr>
        <w:t>sono:</w:t>
      </w:r>
    </w:p>
    <w:p w14:paraId="3660C73B" w14:textId="34ACC05B" w:rsidR="00604361" w:rsidRPr="007F636F" w:rsidRDefault="00BE619E" w:rsidP="000D118E">
      <w:pPr>
        <w:jc w:val="both"/>
        <w:rPr>
          <w:rFonts w:ascii="Arial MT" w:hAnsi="Arial MT"/>
        </w:rPr>
      </w:pPr>
      <w:r w:rsidRPr="007F636F">
        <w:rPr>
          <w:rFonts w:ascii="Arial MT" w:hAnsi="Arial MT"/>
          <w:b/>
        </w:rPr>
        <w:t>l’</w:t>
      </w:r>
      <w:r w:rsidR="00604361" w:rsidRPr="007F636F">
        <w:rPr>
          <w:rFonts w:ascii="Arial MT" w:hAnsi="Arial MT"/>
          <w:b/>
        </w:rPr>
        <w:t>Autorità di Gestione</w:t>
      </w:r>
      <w:r w:rsidR="000D118E" w:rsidRPr="007F636F">
        <w:rPr>
          <w:rFonts w:ascii="Arial MT" w:hAnsi="Arial MT"/>
          <w:b/>
        </w:rPr>
        <w:t xml:space="preserve"> (</w:t>
      </w:r>
      <w:proofErr w:type="spellStart"/>
      <w:r w:rsidR="000D118E" w:rsidRPr="007F636F">
        <w:rPr>
          <w:rFonts w:ascii="Arial MT" w:hAnsi="Arial MT"/>
          <w:b/>
        </w:rPr>
        <w:t>AdG</w:t>
      </w:r>
      <w:proofErr w:type="spellEnd"/>
      <w:r w:rsidR="000D118E" w:rsidRPr="007F636F">
        <w:rPr>
          <w:rFonts w:ascii="Arial MT" w:hAnsi="Arial MT"/>
          <w:b/>
        </w:rPr>
        <w:t>)</w:t>
      </w:r>
      <w:r w:rsidR="003101D1" w:rsidRPr="007F636F">
        <w:rPr>
          <w:rFonts w:ascii="Arial MT" w:hAnsi="Arial MT"/>
        </w:rPr>
        <w:t xml:space="preserve">: </w:t>
      </w:r>
      <w:r w:rsidR="000D118E" w:rsidRPr="007F636F">
        <w:rPr>
          <w:rFonts w:ascii="Arial MT" w:hAnsi="Arial MT"/>
        </w:rPr>
        <w:t>attiva un efficace sistema di controllo di gestione (I livello), per assicurare la legalità e la regolarità delle operazioni finanziate e l’ammissibilità delle relative spese, attraverso verifiche di gestione e verifiche in loco delle operazioni, basate sulla valutazione dei rischi e proporzionate ai rischi individuati ex ante e per iscritto in conformità con le disposizioni di cui all’Art. 74 par. 2 RDC;</w:t>
      </w:r>
    </w:p>
    <w:p w14:paraId="39C7E558" w14:textId="77777777" w:rsidR="00D00F5E" w:rsidRPr="007F636F" w:rsidRDefault="00BE619E" w:rsidP="00604361">
      <w:pPr>
        <w:jc w:val="both"/>
        <w:rPr>
          <w:rFonts w:ascii="Arial MT" w:hAnsi="Arial MT"/>
          <w:sz w:val="8"/>
        </w:rPr>
      </w:pPr>
      <w:r w:rsidRPr="007F636F">
        <w:rPr>
          <w:rFonts w:ascii="Arial MT" w:hAnsi="Arial MT"/>
          <w:b/>
        </w:rPr>
        <w:t xml:space="preserve">il </w:t>
      </w:r>
      <w:r w:rsidR="00604361" w:rsidRPr="007F636F">
        <w:rPr>
          <w:rFonts w:ascii="Arial MT" w:hAnsi="Arial MT"/>
          <w:b/>
        </w:rPr>
        <w:t xml:space="preserve">Responsabile dei Controlli di Primo Livello </w:t>
      </w:r>
      <w:r w:rsidR="00604361" w:rsidRPr="007F636F">
        <w:rPr>
          <w:rFonts w:ascii="Arial MT" w:hAnsi="Arial MT"/>
        </w:rPr>
        <w:t>all’interno del Settore dell’Autorità di Gestione FESR</w:t>
      </w:r>
      <w:r w:rsidRPr="007F636F">
        <w:rPr>
          <w:rFonts w:ascii="Arial MT" w:hAnsi="Arial MT"/>
        </w:rPr>
        <w:t>, che a titolo indicativo svolge le seguenti attività:</w:t>
      </w:r>
      <w:r w:rsidR="00D00F5E" w:rsidRPr="007F636F">
        <w:rPr>
          <w:rFonts w:ascii="Arial MT" w:hAnsi="Arial MT"/>
        </w:rPr>
        <w:t xml:space="preserve"> </w:t>
      </w:r>
      <w:r w:rsidR="00604361" w:rsidRPr="007F636F">
        <w:rPr>
          <w:rFonts w:ascii="Arial MT" w:hAnsi="Arial MT"/>
        </w:rPr>
        <w:t xml:space="preserve">a) coordina le attività del </w:t>
      </w:r>
      <w:r w:rsidRPr="007F636F">
        <w:rPr>
          <w:rFonts w:ascii="Arial MT" w:hAnsi="Arial MT"/>
        </w:rPr>
        <w:t>referente</w:t>
      </w:r>
      <w:r w:rsidR="00604361" w:rsidRPr="007F636F">
        <w:rPr>
          <w:rFonts w:ascii="Arial MT" w:hAnsi="Arial MT"/>
        </w:rPr>
        <w:t xml:space="preserve"> dei Controlli dell’</w:t>
      </w:r>
      <w:r w:rsidRPr="007F636F">
        <w:rPr>
          <w:rFonts w:ascii="Arial MT" w:hAnsi="Arial MT"/>
        </w:rPr>
        <w:t>intervento</w:t>
      </w:r>
      <w:r w:rsidR="00604361" w:rsidRPr="007F636F">
        <w:rPr>
          <w:rFonts w:ascii="Arial MT" w:hAnsi="Arial MT"/>
        </w:rPr>
        <w:t xml:space="preserve"> inerenti i controlli di </w:t>
      </w:r>
      <w:r w:rsidRPr="007F636F">
        <w:rPr>
          <w:rFonts w:ascii="Arial MT" w:hAnsi="Arial MT"/>
        </w:rPr>
        <w:t>p</w:t>
      </w:r>
      <w:r w:rsidR="00604361" w:rsidRPr="007F636F">
        <w:rPr>
          <w:rFonts w:ascii="Arial MT" w:hAnsi="Arial MT"/>
        </w:rPr>
        <w:t>rimo livello;</w:t>
      </w:r>
      <w:r w:rsidR="00D00F5E" w:rsidRPr="007F636F">
        <w:rPr>
          <w:rFonts w:ascii="Arial MT" w:hAnsi="Arial MT"/>
        </w:rPr>
        <w:t xml:space="preserve"> </w:t>
      </w:r>
      <w:r w:rsidR="00604361" w:rsidRPr="007F636F">
        <w:rPr>
          <w:rFonts w:ascii="Arial MT" w:hAnsi="Arial MT"/>
        </w:rPr>
        <w:t>b) fornisce indicazioni per l</w:t>
      </w:r>
      <w:r w:rsidR="00604361" w:rsidRPr="007F636F">
        <w:rPr>
          <w:rFonts w:ascii="Arial MT" w:hAnsi="Arial MT" w:hint="eastAsia"/>
        </w:rPr>
        <w:t>’</w:t>
      </w:r>
      <w:r w:rsidR="00604361" w:rsidRPr="007F636F">
        <w:rPr>
          <w:rFonts w:ascii="Arial MT" w:hAnsi="Arial MT"/>
        </w:rPr>
        <w:t>individuazione del campione statistico di operazioni da sottoporre a controllo;</w:t>
      </w:r>
      <w:r w:rsidR="00D00F5E" w:rsidRPr="007F636F">
        <w:rPr>
          <w:rFonts w:ascii="Arial MT" w:hAnsi="Arial MT"/>
        </w:rPr>
        <w:t xml:space="preserve"> </w:t>
      </w:r>
      <w:r w:rsidR="00604361" w:rsidRPr="007F636F">
        <w:rPr>
          <w:rFonts w:ascii="Arial MT" w:hAnsi="Arial MT"/>
        </w:rPr>
        <w:t>c) garantisce la definizione, l’organizzazione e l’attuazione dei “controlli di sistema” svolti dall’</w:t>
      </w:r>
      <w:proofErr w:type="spellStart"/>
      <w:r w:rsidR="00604361" w:rsidRPr="007F636F">
        <w:rPr>
          <w:rFonts w:ascii="Arial MT" w:hAnsi="Arial MT"/>
        </w:rPr>
        <w:t>AdG</w:t>
      </w:r>
      <w:proofErr w:type="spellEnd"/>
      <w:r w:rsidR="00604361" w:rsidRPr="007F636F">
        <w:rPr>
          <w:rFonts w:ascii="Arial MT" w:hAnsi="Arial MT"/>
        </w:rPr>
        <w:t xml:space="preserve"> (verifica formulazione e aggiornamento di piste di controllo, check list, verbali, ecc.);</w:t>
      </w:r>
      <w:r w:rsidR="00D00F5E" w:rsidRPr="007F636F">
        <w:rPr>
          <w:rFonts w:ascii="Arial MT" w:hAnsi="Arial MT"/>
        </w:rPr>
        <w:t xml:space="preserve"> </w:t>
      </w:r>
      <w:r w:rsidR="00604361" w:rsidRPr="007F636F">
        <w:rPr>
          <w:rFonts w:ascii="Arial MT" w:hAnsi="Arial MT"/>
        </w:rPr>
        <w:t>d) fornisce indicazioni e orientamenti sui sistemi di gestione e controllo, ivi compreso l’adozione, la manutenzione e l’aggiornamento della Pista di Controllo e le modalità di espletamento delle attività di controllo di 1° livello per le verifiche documentali e in loco;</w:t>
      </w:r>
      <w:r w:rsidR="00604361" w:rsidRPr="007F636F">
        <w:rPr>
          <w:rFonts w:ascii="Arial MT" w:hAnsi="Arial MT"/>
        </w:rPr>
        <w:cr/>
      </w:r>
    </w:p>
    <w:p w14:paraId="44B642AD" w14:textId="77777777" w:rsidR="00604361" w:rsidRPr="007F636F" w:rsidRDefault="00BE619E" w:rsidP="00604361">
      <w:pPr>
        <w:jc w:val="both"/>
        <w:rPr>
          <w:rFonts w:ascii="Arial MT" w:hAnsi="Arial MT"/>
        </w:rPr>
      </w:pPr>
      <w:r w:rsidRPr="007F636F">
        <w:rPr>
          <w:rFonts w:ascii="Arial MT" w:hAnsi="Arial MT"/>
          <w:b/>
        </w:rPr>
        <w:t>il RUP</w:t>
      </w:r>
      <w:r w:rsidR="00604361" w:rsidRPr="007F636F">
        <w:rPr>
          <w:rFonts w:ascii="Arial MT" w:hAnsi="Arial MT"/>
        </w:rPr>
        <w:t>:</w:t>
      </w:r>
      <w:r w:rsidRPr="007F636F">
        <w:rPr>
          <w:rFonts w:ascii="Arial MT" w:hAnsi="Arial MT"/>
        </w:rPr>
        <w:t xml:space="preserve"> s</w:t>
      </w:r>
      <w:r w:rsidR="00604361" w:rsidRPr="007F636F">
        <w:rPr>
          <w:rFonts w:ascii="Arial MT" w:hAnsi="Arial MT"/>
        </w:rPr>
        <w:t xml:space="preserve">volge tutte le attività di verifica/controllo connesse al versamento delle risorse </w:t>
      </w:r>
      <w:r w:rsidR="00D00F5E" w:rsidRPr="007F636F">
        <w:rPr>
          <w:rFonts w:ascii="Arial MT" w:hAnsi="Arial MT"/>
        </w:rPr>
        <w:t xml:space="preserve">al </w:t>
      </w:r>
      <w:r w:rsidR="00604361" w:rsidRPr="007F636F">
        <w:rPr>
          <w:rFonts w:ascii="Arial MT" w:hAnsi="Arial MT"/>
        </w:rPr>
        <w:t xml:space="preserve">Soggetto Gestore dello SF, </w:t>
      </w:r>
      <w:r w:rsidR="00D00F5E" w:rsidRPr="007F636F">
        <w:rPr>
          <w:rFonts w:ascii="Arial MT" w:hAnsi="Arial MT"/>
        </w:rPr>
        <w:t>e al regolare espletamento delle attività previste nell’Accordo Quadro e nel Contratto attuativo</w:t>
      </w:r>
      <w:r w:rsidR="00604361" w:rsidRPr="007F636F">
        <w:rPr>
          <w:rFonts w:ascii="Arial MT" w:hAnsi="Arial MT"/>
        </w:rPr>
        <w:t>;</w:t>
      </w:r>
      <w:r w:rsidR="00D00F5E" w:rsidRPr="007F636F">
        <w:rPr>
          <w:rFonts w:ascii="Arial MT" w:hAnsi="Arial MT"/>
        </w:rPr>
        <w:t xml:space="preserve"> </w:t>
      </w:r>
      <w:r w:rsidR="00604361" w:rsidRPr="007F636F">
        <w:rPr>
          <w:rFonts w:ascii="Arial MT" w:hAnsi="Arial MT"/>
        </w:rPr>
        <w:t xml:space="preserve">collabora con il </w:t>
      </w:r>
      <w:r w:rsidR="00D00F5E" w:rsidRPr="007F636F">
        <w:rPr>
          <w:rFonts w:ascii="Arial MT" w:hAnsi="Arial MT"/>
        </w:rPr>
        <w:t xml:space="preserve">Responsabile dei Controlli di Primo Livello all’interno del Settore dell’Autorità di Gestione </w:t>
      </w:r>
      <w:r w:rsidR="00604361" w:rsidRPr="007F636F">
        <w:rPr>
          <w:rFonts w:ascii="Arial MT" w:hAnsi="Arial MT"/>
        </w:rPr>
        <w:t xml:space="preserve">per la definizione, la gestione e la manutenzione della pista di controllo </w:t>
      </w:r>
      <w:r w:rsidR="00D00F5E" w:rsidRPr="007F636F">
        <w:rPr>
          <w:rFonts w:ascii="Arial MT" w:hAnsi="Arial MT"/>
        </w:rPr>
        <w:t>dello SF</w:t>
      </w:r>
      <w:r w:rsidR="00604361" w:rsidRPr="007F636F">
        <w:rPr>
          <w:rFonts w:ascii="Arial MT" w:hAnsi="Arial MT"/>
        </w:rPr>
        <w:t>, sulla base degli indirizzi dell’</w:t>
      </w:r>
      <w:proofErr w:type="spellStart"/>
      <w:r w:rsidR="00604361" w:rsidRPr="007F636F">
        <w:rPr>
          <w:rFonts w:ascii="Arial MT" w:hAnsi="Arial MT"/>
        </w:rPr>
        <w:t>AdG</w:t>
      </w:r>
      <w:proofErr w:type="spellEnd"/>
      <w:r w:rsidR="00604361" w:rsidRPr="007F636F">
        <w:rPr>
          <w:rFonts w:ascii="Arial MT" w:hAnsi="Arial MT"/>
        </w:rPr>
        <w:t>.</w:t>
      </w:r>
    </w:p>
    <w:p w14:paraId="1F28BB4B" w14:textId="33EA835A" w:rsidR="00604361" w:rsidRPr="007F636F" w:rsidRDefault="00D00F5E" w:rsidP="00604361">
      <w:pPr>
        <w:jc w:val="both"/>
        <w:rPr>
          <w:rFonts w:ascii="Arial MT" w:hAnsi="Arial MT"/>
        </w:rPr>
      </w:pPr>
      <w:r w:rsidRPr="007F636F">
        <w:rPr>
          <w:rFonts w:ascii="Arial MT" w:hAnsi="Arial MT"/>
          <w:b/>
        </w:rPr>
        <w:t>Il referente per i</w:t>
      </w:r>
      <w:r w:rsidR="00604361" w:rsidRPr="007F636F">
        <w:rPr>
          <w:rFonts w:ascii="Arial MT" w:hAnsi="Arial MT"/>
          <w:b/>
        </w:rPr>
        <w:t xml:space="preserve"> Controlli </w:t>
      </w:r>
      <w:r w:rsidR="00C11D8E" w:rsidRPr="007F636F">
        <w:rPr>
          <w:rFonts w:ascii="Arial MT" w:hAnsi="Arial MT"/>
          <w:b/>
        </w:rPr>
        <w:t xml:space="preserve">e le verifiche amministrative dell’Azione/Intervento </w:t>
      </w:r>
      <w:r w:rsidRPr="007F636F">
        <w:rPr>
          <w:rFonts w:ascii="Arial MT" w:hAnsi="Arial MT"/>
        </w:rPr>
        <w:t>che svolge</w:t>
      </w:r>
      <w:r w:rsidR="00604361" w:rsidRPr="007F636F">
        <w:rPr>
          <w:rFonts w:ascii="Arial MT" w:hAnsi="Arial MT"/>
        </w:rPr>
        <w:t>:</w:t>
      </w:r>
      <w:r w:rsidRPr="007F636F">
        <w:rPr>
          <w:rFonts w:ascii="Arial MT" w:hAnsi="Arial MT"/>
        </w:rPr>
        <w:t xml:space="preserve"> la </w:t>
      </w:r>
      <w:r w:rsidR="00604361" w:rsidRPr="007F636F">
        <w:rPr>
          <w:rFonts w:ascii="Arial MT" w:hAnsi="Arial MT"/>
        </w:rPr>
        <w:t>verifica della documentazione amministrativa, tecnica e contabile presentata dal Beneficiario per le domande di rimborso del contributo pubblico (anticipazione, erogazioni intermedie, saldo)</w:t>
      </w:r>
      <w:r w:rsidRPr="007F636F">
        <w:rPr>
          <w:rFonts w:ascii="Arial MT" w:hAnsi="Arial MT"/>
        </w:rPr>
        <w:t>, lo</w:t>
      </w:r>
      <w:r w:rsidR="00604361" w:rsidRPr="007F636F">
        <w:rPr>
          <w:rFonts w:ascii="Arial MT" w:hAnsi="Arial MT"/>
        </w:rPr>
        <w:t xml:space="preserve"> svolgimento del controllo formale e sostanziale delle spese rendicontate con riferimento ai giustificativi di spesa ed altra documentazione presentata da quest’ultimi, sulla base delle modalità e degli strumenti definiti dall’</w:t>
      </w:r>
      <w:proofErr w:type="spellStart"/>
      <w:r w:rsidR="00604361" w:rsidRPr="007F636F">
        <w:rPr>
          <w:rFonts w:ascii="Arial MT" w:hAnsi="Arial MT"/>
        </w:rPr>
        <w:t>AdG</w:t>
      </w:r>
      <w:proofErr w:type="spellEnd"/>
      <w:r w:rsidR="00604361" w:rsidRPr="007F636F">
        <w:rPr>
          <w:rFonts w:ascii="Arial MT" w:hAnsi="Arial MT"/>
        </w:rPr>
        <w:t xml:space="preserve"> (check list, ecc</w:t>
      </w:r>
      <w:r w:rsidRPr="007F636F">
        <w:rPr>
          <w:rFonts w:ascii="Arial MT" w:hAnsi="Arial MT"/>
        </w:rPr>
        <w:t>.)</w:t>
      </w:r>
      <w:r w:rsidR="00604361" w:rsidRPr="007F636F">
        <w:rPr>
          <w:rFonts w:ascii="Arial MT" w:hAnsi="Arial MT"/>
        </w:rPr>
        <w:t>;</w:t>
      </w:r>
      <w:r w:rsidRPr="007F636F">
        <w:rPr>
          <w:rFonts w:ascii="Arial MT" w:hAnsi="Arial MT"/>
        </w:rPr>
        <w:t xml:space="preserve"> v</w:t>
      </w:r>
      <w:r w:rsidR="00604361" w:rsidRPr="007F636F">
        <w:rPr>
          <w:rFonts w:ascii="Arial MT" w:hAnsi="Arial MT"/>
        </w:rPr>
        <w:t>erifiche in loco</w:t>
      </w:r>
      <w:r w:rsidRPr="007F636F">
        <w:rPr>
          <w:rFonts w:ascii="Arial MT" w:hAnsi="Arial MT"/>
        </w:rPr>
        <w:t xml:space="preserve"> presso il Soggetto Gestore per </w:t>
      </w:r>
      <w:r w:rsidR="00604361" w:rsidRPr="007F636F">
        <w:rPr>
          <w:rFonts w:ascii="Arial MT" w:hAnsi="Arial MT"/>
        </w:rPr>
        <w:t xml:space="preserve">il rispetto di aspetti specifici riguardanti gli </w:t>
      </w:r>
      <w:r w:rsidRPr="007F636F">
        <w:rPr>
          <w:rFonts w:ascii="Arial MT" w:hAnsi="Arial MT"/>
        </w:rPr>
        <w:t>SF</w:t>
      </w:r>
      <w:r w:rsidR="00604361" w:rsidRPr="007F636F">
        <w:rPr>
          <w:rFonts w:ascii="Arial MT" w:hAnsi="Arial MT"/>
        </w:rPr>
        <w:t xml:space="preserve"> con particolare riguardo alla fase di attuazione dello SF relativa al sostegno fornito alle operazioni sottostanti. </w:t>
      </w:r>
    </w:p>
    <w:p w14:paraId="78A5FAEB" w14:textId="77777777" w:rsidR="00D00F5E" w:rsidRPr="007F636F" w:rsidRDefault="003101D1" w:rsidP="00604361">
      <w:pPr>
        <w:jc w:val="both"/>
        <w:rPr>
          <w:rFonts w:ascii="Arial MT" w:hAnsi="Arial MT"/>
        </w:rPr>
      </w:pPr>
      <w:r w:rsidRPr="007F636F">
        <w:rPr>
          <w:rFonts w:ascii="Arial MT" w:hAnsi="Arial MT"/>
          <w:b/>
        </w:rPr>
        <w:t>il Soggetto Gestore</w:t>
      </w:r>
      <w:r w:rsidRPr="007F636F">
        <w:rPr>
          <w:rFonts w:ascii="Arial MT" w:hAnsi="Arial MT"/>
        </w:rPr>
        <w:t xml:space="preserve">: </w:t>
      </w:r>
      <w:r w:rsidR="000D118E" w:rsidRPr="007F636F">
        <w:rPr>
          <w:rFonts w:ascii="Arial MT" w:hAnsi="Arial MT"/>
        </w:rPr>
        <w:t xml:space="preserve">Organismo che attua lo Strumento Finanziario, </w:t>
      </w:r>
      <w:r w:rsidR="001E24FE" w:rsidRPr="007F636F">
        <w:rPr>
          <w:rFonts w:ascii="Arial MT" w:hAnsi="Arial MT"/>
        </w:rPr>
        <w:t>responsabile</w:t>
      </w:r>
      <w:r w:rsidR="000D118E" w:rsidRPr="007F636F">
        <w:rPr>
          <w:rFonts w:ascii="Arial MT" w:hAnsi="Arial MT"/>
        </w:rPr>
        <w:t xml:space="preserve"> delle attività di controllo indicate nei paragrafi seguenti.</w:t>
      </w:r>
    </w:p>
    <w:p w14:paraId="1297FEF0" w14:textId="77777777" w:rsidR="00D00F5E" w:rsidRPr="007F636F" w:rsidRDefault="00D00F5E" w:rsidP="00D00F5E">
      <w:pPr>
        <w:spacing w:before="120"/>
        <w:jc w:val="both"/>
        <w:rPr>
          <w:rFonts w:ascii="Arial MT" w:hAnsi="Arial MT"/>
        </w:rPr>
      </w:pPr>
      <w:r w:rsidRPr="007F636F">
        <w:rPr>
          <w:rFonts w:ascii="Arial MT" w:hAnsi="Arial MT"/>
        </w:rPr>
        <w:t>Gli Allegati al SIGECO, descriveranno in dettaglio gli strumenti operativi (Piste di controllo, Check List, Verbali, Schema di comunicazione al Beneficiario dell’avvio dei controlli in loco, ecc.) da utilizzare nel corso delle verifiche amministrative ed in loco da parte dei Responsabili regionali o del soggetto Gestore coinvolti nelle attività di controllo degli interventi per gli SF.</w:t>
      </w:r>
    </w:p>
    <w:p w14:paraId="6C1BF083" w14:textId="77777777" w:rsidR="003C2E9E" w:rsidRPr="007F636F" w:rsidRDefault="001E24FE" w:rsidP="0050282C">
      <w:pPr>
        <w:spacing w:before="120"/>
        <w:jc w:val="both"/>
        <w:rPr>
          <w:rFonts w:ascii="Arial MT" w:hAnsi="Arial MT"/>
        </w:rPr>
      </w:pPr>
      <w:r w:rsidRPr="007F636F">
        <w:rPr>
          <w:rFonts w:ascii="Arial MT" w:hAnsi="Arial MT"/>
          <w:b/>
          <w:sz w:val="24"/>
          <w:u w:val="single"/>
        </w:rPr>
        <w:t xml:space="preserve">1.1 - </w:t>
      </w:r>
      <w:r w:rsidR="003C2E9E" w:rsidRPr="007F636F">
        <w:rPr>
          <w:rFonts w:ascii="Arial MT" w:hAnsi="Arial MT"/>
          <w:b/>
          <w:sz w:val="24"/>
          <w:u w:val="single"/>
        </w:rPr>
        <w:t xml:space="preserve">Verifiche amministrative inerenti </w:t>
      </w:r>
      <w:r w:rsidR="00AA46EC" w:rsidRPr="007F636F">
        <w:rPr>
          <w:rFonts w:ascii="Arial MT" w:hAnsi="Arial MT"/>
          <w:b/>
          <w:sz w:val="24"/>
          <w:u w:val="single"/>
        </w:rPr>
        <w:t>agli</w:t>
      </w:r>
      <w:r w:rsidR="003C2E9E" w:rsidRPr="007F636F">
        <w:rPr>
          <w:rFonts w:ascii="Arial MT" w:hAnsi="Arial MT"/>
          <w:b/>
          <w:sz w:val="24"/>
          <w:u w:val="single"/>
        </w:rPr>
        <w:t xml:space="preserve"> Strumenti Finanziari</w:t>
      </w:r>
      <w:r w:rsidR="003C2E9E" w:rsidRPr="007F636F">
        <w:rPr>
          <w:rFonts w:ascii="Arial MT" w:hAnsi="Arial MT"/>
          <w:b/>
          <w:sz w:val="24"/>
          <w:u w:val="single"/>
        </w:rPr>
        <w:cr/>
      </w:r>
      <w:r w:rsidR="003C2E9E" w:rsidRPr="007F636F">
        <w:rPr>
          <w:rFonts w:ascii="Arial MT" w:hAnsi="Arial MT"/>
        </w:rPr>
        <w:t>Per le verifiche amministrative relative agli SF, le procedure e gli strumenti definiti dall’</w:t>
      </w:r>
      <w:proofErr w:type="spellStart"/>
      <w:r w:rsidR="003C2E9E" w:rsidRPr="007F636F">
        <w:rPr>
          <w:rFonts w:ascii="Arial MT" w:hAnsi="Arial MT"/>
        </w:rPr>
        <w:t>AdG</w:t>
      </w:r>
      <w:proofErr w:type="spellEnd"/>
      <w:r w:rsidR="003C2E9E" w:rsidRPr="007F636F">
        <w:rPr>
          <w:rFonts w:ascii="Arial MT" w:hAnsi="Arial MT"/>
        </w:rPr>
        <w:t xml:space="preserve"> sono </w:t>
      </w:r>
      <w:r w:rsidR="003C2E9E" w:rsidRPr="007F636F">
        <w:rPr>
          <w:rFonts w:ascii="Arial MT" w:hAnsi="Arial MT"/>
        </w:rPr>
        <w:lastRenderedPageBreak/>
        <w:t xml:space="preserve">finalizzati a garantire la conformità con la normativa applicabile, una sana gestione finanziaria delle risorse FESR, la salvaguardia degli attivi, il controllo ed il rendiconto finanziario affidabile da parte dello </w:t>
      </w:r>
      <w:r w:rsidR="00AA46EC" w:rsidRPr="007F636F">
        <w:rPr>
          <w:rFonts w:ascii="Arial MT" w:hAnsi="Arial MT"/>
        </w:rPr>
        <w:t>SF</w:t>
      </w:r>
      <w:r w:rsidR="003C2E9E" w:rsidRPr="007F636F">
        <w:rPr>
          <w:rFonts w:ascii="Arial MT" w:hAnsi="Arial MT"/>
        </w:rPr>
        <w:t>.</w:t>
      </w:r>
    </w:p>
    <w:p w14:paraId="06E6BBB1" w14:textId="7CBC001F" w:rsidR="003C2E9E" w:rsidRPr="007F636F" w:rsidRDefault="003C2E9E" w:rsidP="003C2E9E">
      <w:pPr>
        <w:jc w:val="both"/>
        <w:rPr>
          <w:rFonts w:ascii="Arial MT" w:hAnsi="Arial MT"/>
        </w:rPr>
      </w:pPr>
      <w:r w:rsidRPr="007F636F">
        <w:rPr>
          <w:rFonts w:ascii="Arial MT" w:hAnsi="Arial MT"/>
        </w:rPr>
        <w:t xml:space="preserve">Le procedure definite prevedono lo svolgimento delle </w:t>
      </w:r>
      <w:r w:rsidRPr="007F636F">
        <w:rPr>
          <w:rFonts w:ascii="Arial MT" w:hAnsi="Arial MT"/>
          <w:u w:val="single"/>
        </w:rPr>
        <w:t>verifiche di gestione</w:t>
      </w:r>
      <w:r w:rsidRPr="007F636F">
        <w:rPr>
          <w:rFonts w:ascii="Arial MT" w:hAnsi="Arial MT"/>
        </w:rPr>
        <w:t xml:space="preserve"> sia nella fase di “creazione” dello SF (effettuate prima della formulazione e invio della prima dichiarazione di spesa all’</w:t>
      </w:r>
      <w:proofErr w:type="spellStart"/>
      <w:r w:rsidRPr="007F636F">
        <w:rPr>
          <w:rFonts w:ascii="Arial MT" w:hAnsi="Arial MT"/>
        </w:rPr>
        <w:t>AdG</w:t>
      </w:r>
      <w:proofErr w:type="spellEnd"/>
      <w:r w:rsidRPr="007F636F">
        <w:rPr>
          <w:rFonts w:ascii="Arial MT" w:hAnsi="Arial MT"/>
        </w:rPr>
        <w:t xml:space="preserve"> per la successiva notifica </w:t>
      </w:r>
      <w:r w:rsidR="00AA46EC" w:rsidRPr="007F636F">
        <w:rPr>
          <w:rFonts w:ascii="Arial MT" w:hAnsi="Arial MT"/>
        </w:rPr>
        <w:t>per la certificazione della spesa</w:t>
      </w:r>
      <w:r w:rsidRPr="007F636F">
        <w:rPr>
          <w:rFonts w:ascii="Arial MT" w:hAnsi="Arial MT"/>
        </w:rPr>
        <w:t xml:space="preserve">), che nella fase della sua “attuazione” </w:t>
      </w:r>
      <w:r w:rsidR="00C11238">
        <w:rPr>
          <w:rFonts w:ascii="Arial MT" w:hAnsi="Arial MT"/>
        </w:rPr>
        <w:t xml:space="preserve">e “chiusura” </w:t>
      </w:r>
      <w:r w:rsidRPr="007F636F">
        <w:rPr>
          <w:rFonts w:ascii="Arial MT" w:hAnsi="Arial MT"/>
        </w:rPr>
        <w:t>(effettuate in occasione di ciascuna successiva dichiarazione di spesa).</w:t>
      </w:r>
    </w:p>
    <w:p w14:paraId="5CBB3091" w14:textId="3955B038" w:rsidR="003C2E9E" w:rsidRPr="007F636F" w:rsidRDefault="003C2E9E" w:rsidP="003C2E9E">
      <w:pPr>
        <w:jc w:val="both"/>
        <w:rPr>
          <w:rFonts w:ascii="Arial MT" w:hAnsi="Arial MT"/>
        </w:rPr>
      </w:pPr>
      <w:r w:rsidRPr="007F636F">
        <w:rPr>
          <w:rFonts w:ascii="Arial MT" w:hAnsi="Arial MT"/>
        </w:rPr>
        <w:t>Il modello di Check list predisposto dall’</w:t>
      </w:r>
      <w:proofErr w:type="spellStart"/>
      <w:r w:rsidRPr="007F636F">
        <w:rPr>
          <w:rFonts w:ascii="Arial MT" w:hAnsi="Arial MT"/>
        </w:rPr>
        <w:t>AdG</w:t>
      </w:r>
      <w:proofErr w:type="spellEnd"/>
      <w:r w:rsidRPr="007F636F">
        <w:rPr>
          <w:rFonts w:ascii="Arial MT" w:hAnsi="Arial MT"/>
        </w:rPr>
        <w:t xml:space="preserve"> per realizzare le verifiche di gestione individua</w:t>
      </w:r>
      <w:r w:rsidR="00C11238">
        <w:rPr>
          <w:rFonts w:ascii="Arial MT" w:hAnsi="Arial MT"/>
        </w:rPr>
        <w:t>, a titolo esemplificativo,</w:t>
      </w:r>
      <w:r w:rsidRPr="007F636F">
        <w:rPr>
          <w:rFonts w:ascii="Arial MT" w:hAnsi="Arial MT"/>
        </w:rPr>
        <w:t xml:space="preserve"> le verifiche da effettuare per ciascuna delle </w:t>
      </w:r>
      <w:r w:rsidR="00C11238">
        <w:rPr>
          <w:rFonts w:ascii="Arial MT" w:hAnsi="Arial MT"/>
        </w:rPr>
        <w:t>tre</w:t>
      </w:r>
      <w:r w:rsidRPr="007F636F">
        <w:rPr>
          <w:rFonts w:ascii="Arial MT" w:hAnsi="Arial MT"/>
        </w:rPr>
        <w:t xml:space="preserve"> fasi di creazione</w:t>
      </w:r>
      <w:r w:rsidR="00C11238">
        <w:rPr>
          <w:rFonts w:ascii="Arial MT" w:hAnsi="Arial MT"/>
        </w:rPr>
        <w:t>,</w:t>
      </w:r>
      <w:r w:rsidRPr="007F636F">
        <w:rPr>
          <w:rFonts w:ascii="Arial MT" w:hAnsi="Arial MT"/>
        </w:rPr>
        <w:t xml:space="preserve"> attuazione </w:t>
      </w:r>
      <w:r w:rsidR="00C11238">
        <w:rPr>
          <w:rFonts w:ascii="Arial MT" w:hAnsi="Arial MT"/>
        </w:rPr>
        <w:t xml:space="preserve">e chiusura </w:t>
      </w:r>
      <w:r w:rsidRPr="007F636F">
        <w:rPr>
          <w:rFonts w:ascii="Arial MT" w:hAnsi="Arial MT"/>
        </w:rPr>
        <w:t>dello SF.</w:t>
      </w:r>
    </w:p>
    <w:p w14:paraId="14431E85" w14:textId="77777777" w:rsidR="003C2E9E" w:rsidRPr="007F636F" w:rsidRDefault="003C2E9E" w:rsidP="003C2E9E">
      <w:pPr>
        <w:jc w:val="both"/>
        <w:rPr>
          <w:rFonts w:ascii="Arial MT" w:hAnsi="Arial MT"/>
        </w:rPr>
      </w:pPr>
      <w:r w:rsidRPr="007F636F">
        <w:rPr>
          <w:rFonts w:ascii="Arial MT" w:hAnsi="Arial MT"/>
        </w:rPr>
        <w:t>Più in dettaglio, con riferimento alla “</w:t>
      </w:r>
      <w:r w:rsidRPr="007F636F">
        <w:rPr>
          <w:rFonts w:ascii="Arial MT" w:hAnsi="Arial MT"/>
          <w:b/>
        </w:rPr>
        <w:t>creazione</w:t>
      </w:r>
      <w:r w:rsidRPr="007F636F">
        <w:rPr>
          <w:rFonts w:ascii="Arial MT" w:hAnsi="Arial MT"/>
        </w:rPr>
        <w:t xml:space="preserve">” dello SF, le verifiche amministrative – che sono svolte dal </w:t>
      </w:r>
      <w:r w:rsidR="00AA46EC" w:rsidRPr="007F636F">
        <w:rPr>
          <w:rFonts w:ascii="Arial MT" w:hAnsi="Arial MT"/>
        </w:rPr>
        <w:t>controllo di 1° livello</w:t>
      </w:r>
      <w:r w:rsidRPr="007F636F">
        <w:rPr>
          <w:rFonts w:ascii="Arial MT" w:hAnsi="Arial MT"/>
        </w:rPr>
        <w:t xml:space="preserve"> – sono dirette a controllare, tra l’altro, gli aspetti relativi a: </w:t>
      </w:r>
    </w:p>
    <w:p w14:paraId="6DF680BF" w14:textId="15E451B6" w:rsidR="003C2E9E" w:rsidRPr="007F636F" w:rsidRDefault="003C2E9E" w:rsidP="00FD0FFF">
      <w:pPr>
        <w:pStyle w:val="Paragrafoelenco"/>
        <w:numPr>
          <w:ilvl w:val="0"/>
          <w:numId w:val="34"/>
        </w:numPr>
        <w:jc w:val="both"/>
        <w:rPr>
          <w:rFonts w:ascii="Arial MT" w:hAnsi="Arial MT"/>
        </w:rPr>
      </w:pPr>
      <w:r w:rsidRPr="007F636F">
        <w:rPr>
          <w:rFonts w:ascii="Arial MT" w:hAnsi="Arial MT"/>
        </w:rPr>
        <w:t>la valutazione ex ante a norma dell’Art. 58(3) RDC;</w:t>
      </w:r>
    </w:p>
    <w:p w14:paraId="24B61494" w14:textId="527254D5" w:rsidR="003C2E9E" w:rsidRPr="007F636F" w:rsidRDefault="003C2E9E" w:rsidP="00FD0FFF">
      <w:pPr>
        <w:pStyle w:val="Paragrafoelenco"/>
        <w:numPr>
          <w:ilvl w:val="0"/>
          <w:numId w:val="34"/>
        </w:numPr>
        <w:jc w:val="both"/>
        <w:rPr>
          <w:rFonts w:ascii="Arial MT" w:hAnsi="Arial MT"/>
        </w:rPr>
      </w:pPr>
      <w:r w:rsidRPr="007F636F">
        <w:rPr>
          <w:rFonts w:ascii="Arial MT" w:hAnsi="Arial MT"/>
        </w:rPr>
        <w:t>le opzioni di attuazione a norma dell’Art. 59 RDC;</w:t>
      </w:r>
    </w:p>
    <w:p w14:paraId="50EFAB36" w14:textId="53193BA5" w:rsidR="00FD0FFF" w:rsidRPr="007F636F" w:rsidRDefault="00FD0FFF" w:rsidP="00FD0FFF">
      <w:pPr>
        <w:pStyle w:val="Paragrafoelenco"/>
        <w:numPr>
          <w:ilvl w:val="0"/>
          <w:numId w:val="34"/>
        </w:numPr>
        <w:jc w:val="both"/>
        <w:rPr>
          <w:rFonts w:ascii="Arial MT" w:hAnsi="Arial MT"/>
        </w:rPr>
      </w:pPr>
      <w:r w:rsidRPr="007F636F">
        <w:rPr>
          <w:rFonts w:ascii="Arial MT" w:hAnsi="Arial MT"/>
        </w:rPr>
        <w:t>la definizione della tipologia di prodotti finanziari da erogare (garanzie, prestiti, etc.);</w:t>
      </w:r>
    </w:p>
    <w:p w14:paraId="6F35839F" w14:textId="470C98D0" w:rsidR="00FD0FFF" w:rsidRPr="007F636F" w:rsidRDefault="00FD0FFF" w:rsidP="00FD0FFF">
      <w:pPr>
        <w:pStyle w:val="Paragrafoelenco"/>
        <w:numPr>
          <w:ilvl w:val="0"/>
          <w:numId w:val="34"/>
        </w:numPr>
        <w:jc w:val="both"/>
        <w:rPr>
          <w:rFonts w:ascii="Arial MT" w:hAnsi="Arial MT"/>
        </w:rPr>
      </w:pPr>
      <w:r w:rsidRPr="007F636F">
        <w:rPr>
          <w:rFonts w:ascii="Arial MT" w:hAnsi="Arial MT"/>
        </w:rPr>
        <w:t>la definizione della tipologia di SF (singolo o combinato);</w:t>
      </w:r>
    </w:p>
    <w:p w14:paraId="57DBC3D3" w14:textId="6A193E55" w:rsidR="00FD0FFF" w:rsidRPr="007F636F" w:rsidRDefault="00FD0FFF" w:rsidP="00FD0FFF">
      <w:pPr>
        <w:pStyle w:val="Paragrafoelenco"/>
        <w:numPr>
          <w:ilvl w:val="0"/>
          <w:numId w:val="34"/>
        </w:numPr>
        <w:jc w:val="both"/>
        <w:rPr>
          <w:rFonts w:ascii="Arial MT" w:hAnsi="Arial MT"/>
        </w:rPr>
      </w:pPr>
      <w:r w:rsidRPr="007F636F">
        <w:rPr>
          <w:rFonts w:ascii="Arial MT" w:hAnsi="Arial MT"/>
        </w:rPr>
        <w:t>la correttezza e trasparenza del flusso finanziario relativo al primo versamento;</w:t>
      </w:r>
    </w:p>
    <w:p w14:paraId="78402889" w14:textId="2F23A12C" w:rsidR="003C2E9E" w:rsidRPr="007F636F" w:rsidRDefault="003C2E9E" w:rsidP="00FD0FFF">
      <w:pPr>
        <w:pStyle w:val="Paragrafoelenco"/>
        <w:numPr>
          <w:ilvl w:val="0"/>
          <w:numId w:val="34"/>
        </w:numPr>
        <w:jc w:val="both"/>
        <w:rPr>
          <w:rFonts w:ascii="Arial MT" w:hAnsi="Arial MT"/>
        </w:rPr>
      </w:pPr>
      <w:r w:rsidRPr="007F636F">
        <w:rPr>
          <w:rFonts w:ascii="Arial MT" w:hAnsi="Arial MT"/>
        </w:rPr>
        <w:t>il contenuto degli Accordi di finanziamento (requisiti minimi stabiliti nell’Allegato X RDC);</w:t>
      </w:r>
    </w:p>
    <w:p w14:paraId="50600781" w14:textId="4AAFA27D" w:rsidR="003C2E9E" w:rsidRPr="007F636F" w:rsidRDefault="003C2E9E" w:rsidP="00FD0FFF">
      <w:pPr>
        <w:pStyle w:val="Paragrafoelenco"/>
        <w:numPr>
          <w:ilvl w:val="0"/>
          <w:numId w:val="34"/>
        </w:numPr>
        <w:jc w:val="both"/>
        <w:rPr>
          <w:rFonts w:ascii="Arial MT" w:hAnsi="Arial MT"/>
        </w:rPr>
      </w:pPr>
      <w:r w:rsidRPr="007F636F">
        <w:rPr>
          <w:rFonts w:ascii="Arial MT" w:hAnsi="Arial MT"/>
        </w:rPr>
        <w:t>il rispetto delle forme di attuazione degli SF previste all’Art. 59(2) RDC;</w:t>
      </w:r>
    </w:p>
    <w:p w14:paraId="0F0CC3E5" w14:textId="23579866" w:rsidR="003C2E9E" w:rsidRPr="007F636F" w:rsidRDefault="003C2E9E" w:rsidP="00FD0FFF">
      <w:pPr>
        <w:pStyle w:val="Paragrafoelenco"/>
        <w:numPr>
          <w:ilvl w:val="0"/>
          <w:numId w:val="34"/>
        </w:numPr>
        <w:jc w:val="both"/>
        <w:rPr>
          <w:rFonts w:ascii="Arial MT" w:hAnsi="Arial MT"/>
        </w:rPr>
      </w:pPr>
      <w:r w:rsidRPr="007F636F">
        <w:rPr>
          <w:rFonts w:ascii="Arial MT" w:hAnsi="Arial MT"/>
        </w:rPr>
        <w:t>la tracciabilità del cofinanziamento nazionale (Art. 59(8) RDC);</w:t>
      </w:r>
    </w:p>
    <w:p w14:paraId="77C3EE79" w14:textId="229C219A" w:rsidR="003C2E9E" w:rsidRPr="007F636F" w:rsidRDefault="003C2E9E" w:rsidP="00FD0FFF">
      <w:pPr>
        <w:pStyle w:val="Paragrafoelenco"/>
        <w:numPr>
          <w:ilvl w:val="0"/>
          <w:numId w:val="34"/>
        </w:numPr>
        <w:jc w:val="both"/>
        <w:rPr>
          <w:rFonts w:ascii="Arial MT" w:hAnsi="Arial MT"/>
        </w:rPr>
      </w:pPr>
      <w:r w:rsidRPr="007F636F">
        <w:rPr>
          <w:rFonts w:ascii="Arial MT" w:hAnsi="Arial MT"/>
        </w:rPr>
        <w:t>il rispetto delle norme in materia di aiuti di Stato.</w:t>
      </w:r>
    </w:p>
    <w:p w14:paraId="32A08055" w14:textId="6DB2E0B1" w:rsidR="003C2E9E" w:rsidRPr="007F636F" w:rsidRDefault="003C2E9E" w:rsidP="003C2E9E">
      <w:pPr>
        <w:jc w:val="both"/>
        <w:rPr>
          <w:rFonts w:ascii="Arial MT" w:hAnsi="Arial MT"/>
        </w:rPr>
      </w:pPr>
      <w:r w:rsidRPr="007F636F">
        <w:rPr>
          <w:rFonts w:ascii="Arial MT" w:hAnsi="Arial MT"/>
        </w:rPr>
        <w:t>Riguardo, invece, alla fase di “</w:t>
      </w:r>
      <w:r w:rsidRPr="007F636F">
        <w:rPr>
          <w:rFonts w:ascii="Arial MT" w:hAnsi="Arial MT"/>
          <w:b/>
        </w:rPr>
        <w:t>attuazione</w:t>
      </w:r>
      <w:r w:rsidRPr="007F636F">
        <w:rPr>
          <w:rFonts w:ascii="Arial MT" w:hAnsi="Arial MT"/>
        </w:rPr>
        <w:t xml:space="preserve">” dello SF, le verifiche amministrative - </w:t>
      </w:r>
      <w:r w:rsidR="0058042B" w:rsidRPr="007F636F">
        <w:rPr>
          <w:rFonts w:ascii="Arial MT" w:hAnsi="Arial MT"/>
        </w:rPr>
        <w:t xml:space="preserve">svolte dal controllo di 1° livello </w:t>
      </w:r>
      <w:r w:rsidRPr="007F636F">
        <w:rPr>
          <w:rFonts w:ascii="Arial MT" w:hAnsi="Arial MT"/>
        </w:rPr>
        <w:t>con riferimento alla fase di erogazione delle risorse allo SF - sono dirette a controllare, tra l’altro, gli aspetti relativi alla conformità con gli elementi degli Accordi di finanziamento</w:t>
      </w:r>
      <w:r w:rsidR="00285DFA" w:rsidRPr="007F636F">
        <w:rPr>
          <w:rFonts w:ascii="Arial MT" w:hAnsi="Arial MT"/>
        </w:rPr>
        <w:t>, in particolare</w:t>
      </w:r>
      <w:r w:rsidRPr="007F636F">
        <w:rPr>
          <w:rFonts w:ascii="Arial MT" w:hAnsi="Arial MT"/>
        </w:rPr>
        <w:t>:</w:t>
      </w:r>
    </w:p>
    <w:p w14:paraId="526817C4" w14:textId="77777777" w:rsidR="003C2E9E" w:rsidRPr="007F636F" w:rsidRDefault="003C2E9E" w:rsidP="0046706A">
      <w:pPr>
        <w:pStyle w:val="Paragrafoelenco"/>
        <w:numPr>
          <w:ilvl w:val="0"/>
          <w:numId w:val="27"/>
        </w:numPr>
        <w:jc w:val="both"/>
        <w:rPr>
          <w:rFonts w:ascii="Arial MT" w:hAnsi="Arial MT"/>
        </w:rPr>
      </w:pPr>
      <w:r w:rsidRPr="007F636F">
        <w:rPr>
          <w:rFonts w:ascii="Arial MT" w:hAnsi="Arial MT"/>
        </w:rPr>
        <w:t>l’attuazione della strategia di investimento (ad es. prodotti, destinatari finali, combinazione con sovvenzioni, ecc.);</w:t>
      </w:r>
    </w:p>
    <w:p w14:paraId="7E64A0B4" w14:textId="2CDF46B1" w:rsidR="003C2E9E" w:rsidRPr="007F636F" w:rsidRDefault="003C2E9E" w:rsidP="0046706A">
      <w:pPr>
        <w:pStyle w:val="Paragrafoelenco"/>
        <w:numPr>
          <w:ilvl w:val="0"/>
          <w:numId w:val="27"/>
        </w:numPr>
        <w:jc w:val="both"/>
        <w:rPr>
          <w:rFonts w:ascii="Arial MT" w:hAnsi="Arial MT"/>
        </w:rPr>
      </w:pPr>
      <w:r w:rsidRPr="007F636F">
        <w:rPr>
          <w:rFonts w:ascii="Arial MT" w:hAnsi="Arial MT"/>
        </w:rPr>
        <w:t>l’attuazione del programma di attività inclusa la “leva”</w:t>
      </w:r>
      <w:r w:rsidR="00955BCE" w:rsidRPr="007F636F">
        <w:rPr>
          <w:rFonts w:ascii="Arial MT" w:hAnsi="Arial MT"/>
        </w:rPr>
        <w:t xml:space="preserve"> per i prestiti e il coefficiente di moltiplicazione per le garanzie</w:t>
      </w:r>
      <w:r w:rsidRPr="007F636F">
        <w:rPr>
          <w:rFonts w:ascii="Arial MT" w:hAnsi="Arial MT"/>
        </w:rPr>
        <w:t>;</w:t>
      </w:r>
    </w:p>
    <w:p w14:paraId="4B781560" w14:textId="107AA2F4" w:rsidR="00285DFA" w:rsidRPr="007F636F" w:rsidRDefault="00285DFA" w:rsidP="00285DFA">
      <w:pPr>
        <w:pStyle w:val="Paragrafoelenco"/>
        <w:numPr>
          <w:ilvl w:val="0"/>
          <w:numId w:val="27"/>
        </w:numPr>
        <w:spacing w:after="0"/>
        <w:jc w:val="both"/>
        <w:rPr>
          <w:rFonts w:ascii="Arial MT" w:hAnsi="Arial MT"/>
        </w:rPr>
      </w:pPr>
      <w:r w:rsidRPr="007F636F">
        <w:rPr>
          <w:rFonts w:ascii="Arial MT" w:hAnsi="Arial MT"/>
        </w:rPr>
        <w:t>l’esistenza di una registrazione separata per ciascuna fonte ovvero codici contabili distinti relativi al contributo del programma erogato o impegnato;</w:t>
      </w:r>
    </w:p>
    <w:p w14:paraId="3EFCCCE6" w14:textId="256DA84B" w:rsidR="00285DFA" w:rsidRPr="007F636F" w:rsidRDefault="00285DFA" w:rsidP="00285DFA">
      <w:pPr>
        <w:pStyle w:val="Paragrafoelenco"/>
        <w:numPr>
          <w:ilvl w:val="0"/>
          <w:numId w:val="27"/>
        </w:numPr>
        <w:spacing w:after="0"/>
        <w:jc w:val="both"/>
        <w:rPr>
          <w:rFonts w:ascii="Arial MT" w:hAnsi="Arial MT"/>
        </w:rPr>
      </w:pPr>
      <w:r w:rsidRPr="007F636F">
        <w:rPr>
          <w:rFonts w:ascii="Arial MT" w:hAnsi="Arial MT"/>
        </w:rPr>
        <w:t>l’apertura di conti fiduciari dedicati o contabilità separata, ove richiesto;</w:t>
      </w:r>
    </w:p>
    <w:p w14:paraId="757605CF" w14:textId="4E749750" w:rsidR="003C2E9E" w:rsidRPr="007F636F" w:rsidRDefault="003C2E9E" w:rsidP="000A3604">
      <w:pPr>
        <w:pStyle w:val="Paragrafoelenco"/>
        <w:numPr>
          <w:ilvl w:val="0"/>
          <w:numId w:val="27"/>
        </w:numPr>
        <w:spacing w:after="0"/>
        <w:ind w:left="1077"/>
        <w:jc w:val="both"/>
        <w:rPr>
          <w:rFonts w:ascii="Arial MT" w:hAnsi="Arial MT"/>
        </w:rPr>
      </w:pPr>
      <w:r w:rsidRPr="007F636F">
        <w:rPr>
          <w:rFonts w:ascii="Arial MT" w:hAnsi="Arial MT"/>
        </w:rPr>
        <w:t>il calcolo ed il pagamento dei costi di gestione</w:t>
      </w:r>
      <w:r w:rsidR="00285DFA" w:rsidRPr="007F636F">
        <w:rPr>
          <w:rFonts w:ascii="Arial MT" w:hAnsi="Arial MT"/>
        </w:rPr>
        <w:t>;</w:t>
      </w:r>
    </w:p>
    <w:p w14:paraId="478E1AEA" w14:textId="035E89A7" w:rsidR="00285DFA" w:rsidRPr="007F636F" w:rsidRDefault="00285DFA" w:rsidP="00285DFA">
      <w:pPr>
        <w:pStyle w:val="Paragrafoelenco"/>
        <w:numPr>
          <w:ilvl w:val="0"/>
          <w:numId w:val="27"/>
        </w:numPr>
        <w:spacing w:after="0"/>
        <w:jc w:val="both"/>
        <w:rPr>
          <w:rFonts w:ascii="Arial MT" w:hAnsi="Arial MT"/>
        </w:rPr>
      </w:pPr>
      <w:r w:rsidRPr="007F636F">
        <w:rPr>
          <w:rFonts w:ascii="Arial MT" w:hAnsi="Arial MT"/>
        </w:rPr>
        <w:t>la conformità dell’attività svolta sia dal Gestore del Fondo dei Fondi con gli elementi dei rispettivi Accordi di finanziamento stipulati tra loro e con l’</w:t>
      </w:r>
      <w:proofErr w:type="spellStart"/>
      <w:r w:rsidRPr="007F636F">
        <w:rPr>
          <w:rFonts w:ascii="Arial MT" w:hAnsi="Arial MT"/>
        </w:rPr>
        <w:t>AdG</w:t>
      </w:r>
      <w:proofErr w:type="spellEnd"/>
      <w:r w:rsidRPr="007F636F">
        <w:rPr>
          <w:rFonts w:ascii="Arial MT" w:hAnsi="Arial MT"/>
        </w:rPr>
        <w:t xml:space="preserve"> fra cui:</w:t>
      </w:r>
    </w:p>
    <w:p w14:paraId="382241D2" w14:textId="086AEE37" w:rsidR="00285DFA" w:rsidRPr="007F636F" w:rsidRDefault="00285DFA" w:rsidP="00285DFA">
      <w:pPr>
        <w:pStyle w:val="Paragrafoelenco"/>
        <w:numPr>
          <w:ilvl w:val="1"/>
          <w:numId w:val="27"/>
        </w:numPr>
        <w:spacing w:after="0"/>
        <w:jc w:val="both"/>
        <w:rPr>
          <w:rFonts w:ascii="Arial MT" w:hAnsi="Arial MT"/>
        </w:rPr>
      </w:pPr>
      <w:r w:rsidRPr="007F636F">
        <w:rPr>
          <w:rFonts w:ascii="Arial MT" w:hAnsi="Arial MT"/>
        </w:rPr>
        <w:t>il monitoraggio e la rendicontazione dell’attuazione degli investimenti anche a livello dei destinatari finali, dei requisiti di audit e della pista di controllo;</w:t>
      </w:r>
    </w:p>
    <w:p w14:paraId="69DDB904" w14:textId="2CB2517B" w:rsidR="00285DFA" w:rsidRPr="007F636F" w:rsidRDefault="00285DFA" w:rsidP="00285DFA">
      <w:pPr>
        <w:pStyle w:val="Paragrafoelenco"/>
        <w:numPr>
          <w:ilvl w:val="1"/>
          <w:numId w:val="27"/>
        </w:numPr>
        <w:spacing w:after="0"/>
        <w:jc w:val="both"/>
        <w:rPr>
          <w:rFonts w:ascii="Arial MT" w:hAnsi="Arial MT"/>
        </w:rPr>
      </w:pPr>
      <w:r w:rsidRPr="007F636F">
        <w:rPr>
          <w:rFonts w:ascii="Arial MT" w:hAnsi="Arial MT"/>
        </w:rPr>
        <w:t>il riutilizzo degli interessi incassati e delle somme restituite durante il periodo di ammissibilità</w:t>
      </w:r>
    </w:p>
    <w:p w14:paraId="4BC9D01B" w14:textId="77777777" w:rsidR="000A3604" w:rsidRPr="007F636F" w:rsidRDefault="000A3604" w:rsidP="000A3604">
      <w:pPr>
        <w:jc w:val="both"/>
        <w:rPr>
          <w:rFonts w:ascii="Arial MT" w:hAnsi="Arial MT"/>
          <w:sz w:val="8"/>
        </w:rPr>
      </w:pPr>
    </w:p>
    <w:p w14:paraId="5FA4C3CA" w14:textId="3C1D1306" w:rsidR="00285DFA" w:rsidRPr="007F636F" w:rsidRDefault="00285DFA" w:rsidP="00285DFA">
      <w:pPr>
        <w:jc w:val="both"/>
        <w:rPr>
          <w:rFonts w:ascii="Arial MT" w:hAnsi="Arial MT"/>
        </w:rPr>
      </w:pPr>
      <w:r w:rsidRPr="007F636F">
        <w:rPr>
          <w:rFonts w:ascii="Arial MT" w:hAnsi="Arial MT"/>
        </w:rPr>
        <w:t>Riguardo infine la fase di “</w:t>
      </w:r>
      <w:r w:rsidRPr="007F636F">
        <w:rPr>
          <w:rFonts w:ascii="Arial MT" w:hAnsi="Arial MT"/>
          <w:b/>
        </w:rPr>
        <w:t>chiusura”</w:t>
      </w:r>
      <w:r w:rsidRPr="007F636F">
        <w:rPr>
          <w:rFonts w:ascii="Arial MT" w:hAnsi="Arial MT"/>
        </w:rPr>
        <w:t>, l’attività di controllo si concentra principalmente sui seguenti aspetti:</w:t>
      </w:r>
    </w:p>
    <w:p w14:paraId="4EF80E0C" w14:textId="77777777" w:rsidR="00285DFA" w:rsidRPr="007F636F" w:rsidRDefault="00285DFA" w:rsidP="00285DFA">
      <w:pPr>
        <w:pStyle w:val="Paragrafoelenco"/>
        <w:numPr>
          <w:ilvl w:val="0"/>
          <w:numId w:val="36"/>
        </w:numPr>
        <w:jc w:val="both"/>
        <w:rPr>
          <w:rFonts w:ascii="Arial MT" w:hAnsi="Arial MT"/>
        </w:rPr>
      </w:pPr>
      <w:r w:rsidRPr="007F636F">
        <w:rPr>
          <w:rFonts w:ascii="Arial MT" w:hAnsi="Arial MT"/>
        </w:rPr>
        <w:t>le modalità di disimpegno/ liquidazione dello strumento finanziario indicate nell’Accordo di finanziamento;</w:t>
      </w:r>
    </w:p>
    <w:p w14:paraId="1D3FD141" w14:textId="77777777" w:rsidR="00285DFA" w:rsidRPr="007F636F" w:rsidRDefault="00285DFA" w:rsidP="00285DFA">
      <w:pPr>
        <w:pStyle w:val="Paragrafoelenco"/>
        <w:numPr>
          <w:ilvl w:val="0"/>
          <w:numId w:val="36"/>
        </w:numPr>
        <w:jc w:val="both"/>
        <w:rPr>
          <w:rFonts w:ascii="Arial MT" w:hAnsi="Arial MT"/>
        </w:rPr>
      </w:pPr>
      <w:r w:rsidRPr="007F636F">
        <w:rPr>
          <w:rFonts w:ascii="Arial MT" w:hAnsi="Arial MT"/>
        </w:rPr>
        <w:lastRenderedPageBreak/>
        <w:t>la restituzione delle risorse investite, prestate o impegnate come garanzia per gli strumenti finanziari attuati senza il ricorso a fondo di fondi;</w:t>
      </w:r>
    </w:p>
    <w:p w14:paraId="344B7DDC" w14:textId="217EE21E" w:rsidR="00285DFA" w:rsidRPr="007F636F" w:rsidRDefault="00285DFA" w:rsidP="00285DFA">
      <w:pPr>
        <w:pStyle w:val="Paragrafoelenco"/>
        <w:numPr>
          <w:ilvl w:val="0"/>
          <w:numId w:val="36"/>
        </w:numPr>
        <w:jc w:val="both"/>
        <w:rPr>
          <w:rFonts w:ascii="Arial MT" w:hAnsi="Arial MT"/>
        </w:rPr>
      </w:pPr>
      <w:r w:rsidRPr="007F636F">
        <w:rPr>
          <w:rFonts w:ascii="Arial MT" w:hAnsi="Arial MT"/>
        </w:rPr>
        <w:t>il calcolo dei costi e commissioni di gestione;</w:t>
      </w:r>
    </w:p>
    <w:p w14:paraId="26B0F3BE" w14:textId="3E63B360" w:rsidR="00285DFA" w:rsidRPr="007F636F" w:rsidRDefault="00285DFA" w:rsidP="00285DFA">
      <w:pPr>
        <w:pStyle w:val="Paragrafoelenco"/>
        <w:numPr>
          <w:ilvl w:val="0"/>
          <w:numId w:val="36"/>
        </w:numPr>
        <w:jc w:val="both"/>
        <w:rPr>
          <w:rFonts w:ascii="Arial MT" w:hAnsi="Arial MT"/>
        </w:rPr>
      </w:pPr>
      <w:r w:rsidRPr="007F636F">
        <w:rPr>
          <w:rFonts w:ascii="Arial MT" w:hAnsi="Arial MT"/>
        </w:rPr>
        <w:t>il riuso delle risorse successivamente al periodo di ammissibilità della spesa.</w:t>
      </w:r>
    </w:p>
    <w:p w14:paraId="18418A08" w14:textId="1A1829B9" w:rsidR="0046706A" w:rsidRPr="007F636F" w:rsidRDefault="003C2E9E" w:rsidP="003C2E9E">
      <w:pPr>
        <w:jc w:val="both"/>
        <w:rPr>
          <w:rFonts w:ascii="Arial MT" w:hAnsi="Arial MT"/>
        </w:rPr>
      </w:pPr>
      <w:r w:rsidRPr="007F636F">
        <w:rPr>
          <w:rFonts w:ascii="Arial MT" w:hAnsi="Arial MT"/>
        </w:rPr>
        <w:t xml:space="preserve">Per quanto riguarda le </w:t>
      </w:r>
      <w:r w:rsidRPr="007F636F">
        <w:rPr>
          <w:rFonts w:ascii="Arial MT" w:hAnsi="Arial MT"/>
          <w:u w:val="single"/>
        </w:rPr>
        <w:t>verifiche documentali ed in loco</w:t>
      </w:r>
      <w:r w:rsidRPr="007F636F">
        <w:rPr>
          <w:rFonts w:ascii="Arial MT" w:hAnsi="Arial MT"/>
        </w:rPr>
        <w:t xml:space="preserve"> svolte dal Soggetto Gestore, </w:t>
      </w:r>
      <w:r w:rsidR="0029691A" w:rsidRPr="007F636F">
        <w:rPr>
          <w:rFonts w:ascii="Arial MT" w:hAnsi="Arial MT"/>
        </w:rPr>
        <w:t xml:space="preserve">sarà lo stesso </w:t>
      </w:r>
      <w:r w:rsidRPr="007F636F">
        <w:rPr>
          <w:rFonts w:ascii="Arial MT" w:hAnsi="Arial MT"/>
        </w:rPr>
        <w:t xml:space="preserve">ad elaborare e adottare una Check list, </w:t>
      </w:r>
      <w:r w:rsidR="0029691A" w:rsidRPr="007F636F">
        <w:rPr>
          <w:rFonts w:ascii="Arial MT" w:hAnsi="Arial MT"/>
        </w:rPr>
        <w:t>in</w:t>
      </w:r>
      <w:r w:rsidRPr="007F636F">
        <w:rPr>
          <w:rFonts w:ascii="Arial MT" w:hAnsi="Arial MT"/>
        </w:rPr>
        <w:t xml:space="preserve"> allegato </w:t>
      </w:r>
      <w:r w:rsidR="0029691A" w:rsidRPr="007F636F">
        <w:rPr>
          <w:rFonts w:ascii="Arial MT" w:hAnsi="Arial MT"/>
        </w:rPr>
        <w:t>al proprio</w:t>
      </w:r>
      <w:r w:rsidRPr="007F636F">
        <w:rPr>
          <w:rFonts w:ascii="Arial MT" w:hAnsi="Arial MT"/>
        </w:rPr>
        <w:t xml:space="preserve"> Regolamento dei controlli</w:t>
      </w:r>
      <w:r w:rsidR="0029691A" w:rsidRPr="007F636F">
        <w:rPr>
          <w:rFonts w:ascii="Arial MT" w:hAnsi="Arial MT"/>
        </w:rPr>
        <w:t>.</w:t>
      </w:r>
      <w:r w:rsidRPr="007F636F">
        <w:rPr>
          <w:rFonts w:ascii="Arial MT" w:hAnsi="Arial MT"/>
        </w:rPr>
        <w:t xml:space="preserve"> </w:t>
      </w:r>
    </w:p>
    <w:p w14:paraId="25590FCD" w14:textId="77777777" w:rsidR="00810E57" w:rsidRPr="007F636F" w:rsidRDefault="00810E57" w:rsidP="00810E57">
      <w:pPr>
        <w:jc w:val="both"/>
        <w:rPr>
          <w:rFonts w:ascii="Arial MT" w:hAnsi="Arial MT"/>
        </w:rPr>
      </w:pPr>
      <w:r w:rsidRPr="007F636F">
        <w:rPr>
          <w:rFonts w:ascii="Arial MT" w:hAnsi="Arial MT"/>
        </w:rPr>
        <w:t>Per la verifica delle operazioni il Gestore assicura in particolare la verifica tecnico-amministrativa, che si svolge per tutte le operazioni finanziate dalle Azioni nell’ambito delle attività connesse alle diverse fasi (istruttoria, attuazione, controllo e rendicontazione) degli interventi finanziati.</w:t>
      </w:r>
    </w:p>
    <w:p w14:paraId="64BFFC78" w14:textId="77777777" w:rsidR="0046706A" w:rsidRPr="007F636F" w:rsidRDefault="00810E57" w:rsidP="003C2E9E">
      <w:pPr>
        <w:jc w:val="both"/>
        <w:rPr>
          <w:rFonts w:ascii="Arial MT" w:hAnsi="Arial MT"/>
        </w:rPr>
      </w:pPr>
      <w:r w:rsidRPr="007F636F">
        <w:rPr>
          <w:rFonts w:ascii="Arial MT" w:hAnsi="Arial MT"/>
        </w:rPr>
        <w:t xml:space="preserve">Il Gestore </w:t>
      </w:r>
      <w:r w:rsidR="003C2E9E" w:rsidRPr="007F636F">
        <w:rPr>
          <w:rFonts w:ascii="Arial MT" w:hAnsi="Arial MT"/>
        </w:rPr>
        <w:t xml:space="preserve">verifica almeno i seguenti punti di controllo: </w:t>
      </w:r>
    </w:p>
    <w:p w14:paraId="34456EFF" w14:textId="77777777" w:rsidR="0046706A" w:rsidRPr="007F636F" w:rsidRDefault="003C2E9E" w:rsidP="0046706A">
      <w:pPr>
        <w:pStyle w:val="Paragrafoelenco"/>
        <w:numPr>
          <w:ilvl w:val="0"/>
          <w:numId w:val="28"/>
        </w:numPr>
        <w:jc w:val="both"/>
        <w:rPr>
          <w:rFonts w:ascii="Arial MT" w:hAnsi="Arial MT"/>
        </w:rPr>
      </w:pPr>
      <w:r w:rsidRPr="007F636F">
        <w:rPr>
          <w:rFonts w:ascii="Arial MT" w:hAnsi="Arial MT"/>
        </w:rPr>
        <w:t xml:space="preserve">l’effettiva realizzazione dell’intervento, </w:t>
      </w:r>
    </w:p>
    <w:p w14:paraId="66BFF996" w14:textId="77777777" w:rsidR="0046706A" w:rsidRPr="007F636F" w:rsidRDefault="003C2E9E" w:rsidP="0046706A">
      <w:pPr>
        <w:pStyle w:val="Paragrafoelenco"/>
        <w:numPr>
          <w:ilvl w:val="0"/>
          <w:numId w:val="28"/>
        </w:numPr>
        <w:jc w:val="both"/>
        <w:rPr>
          <w:rFonts w:ascii="Arial MT" w:hAnsi="Arial MT"/>
        </w:rPr>
      </w:pPr>
      <w:r w:rsidRPr="007F636F">
        <w:rPr>
          <w:rFonts w:ascii="Arial MT" w:hAnsi="Arial MT"/>
        </w:rPr>
        <w:t xml:space="preserve">la presenza dei relativi documenti giustificativi di spesa, </w:t>
      </w:r>
    </w:p>
    <w:p w14:paraId="6DD6DE3C" w14:textId="77777777" w:rsidR="0046706A" w:rsidRPr="007F636F" w:rsidRDefault="003C2E9E" w:rsidP="0046706A">
      <w:pPr>
        <w:pStyle w:val="Paragrafoelenco"/>
        <w:numPr>
          <w:ilvl w:val="0"/>
          <w:numId w:val="28"/>
        </w:numPr>
        <w:jc w:val="both"/>
        <w:rPr>
          <w:rFonts w:ascii="Arial MT" w:hAnsi="Arial MT"/>
        </w:rPr>
      </w:pPr>
      <w:r w:rsidRPr="007F636F">
        <w:rPr>
          <w:rFonts w:ascii="Arial MT" w:hAnsi="Arial MT"/>
        </w:rPr>
        <w:t xml:space="preserve">la regolarità contributiva, </w:t>
      </w:r>
    </w:p>
    <w:p w14:paraId="67188F77" w14:textId="7EDAF1D7" w:rsidR="0046706A" w:rsidRPr="007F636F" w:rsidRDefault="0029691A" w:rsidP="0046706A">
      <w:pPr>
        <w:pStyle w:val="Paragrafoelenco"/>
        <w:numPr>
          <w:ilvl w:val="0"/>
          <w:numId w:val="28"/>
        </w:numPr>
        <w:jc w:val="both"/>
        <w:rPr>
          <w:rFonts w:ascii="Arial MT" w:hAnsi="Arial MT"/>
        </w:rPr>
      </w:pPr>
      <w:r w:rsidRPr="007F636F">
        <w:rPr>
          <w:rFonts w:ascii="Arial MT" w:hAnsi="Arial MT"/>
        </w:rPr>
        <w:t>la documentazione antimafia, ove pertinente</w:t>
      </w:r>
      <w:r w:rsidR="003C2E9E" w:rsidRPr="007F636F">
        <w:rPr>
          <w:rFonts w:ascii="Arial MT" w:hAnsi="Arial MT"/>
        </w:rPr>
        <w:t xml:space="preserve">, </w:t>
      </w:r>
    </w:p>
    <w:p w14:paraId="3444C92F" w14:textId="4444CC53" w:rsidR="0046706A" w:rsidRPr="007F636F" w:rsidRDefault="003C2E9E" w:rsidP="0046706A">
      <w:pPr>
        <w:pStyle w:val="Paragrafoelenco"/>
        <w:numPr>
          <w:ilvl w:val="0"/>
          <w:numId w:val="28"/>
        </w:numPr>
        <w:jc w:val="both"/>
        <w:rPr>
          <w:rFonts w:ascii="Arial MT" w:hAnsi="Arial MT"/>
        </w:rPr>
      </w:pPr>
      <w:r w:rsidRPr="007F636F">
        <w:rPr>
          <w:rFonts w:ascii="Arial MT" w:hAnsi="Arial MT"/>
        </w:rPr>
        <w:t xml:space="preserve">la sede </w:t>
      </w:r>
      <w:r w:rsidR="003E783A" w:rsidRPr="007F636F">
        <w:rPr>
          <w:rFonts w:ascii="Arial MT" w:hAnsi="Arial MT"/>
        </w:rPr>
        <w:t xml:space="preserve">legale e/o unità locale </w:t>
      </w:r>
      <w:r w:rsidRPr="007F636F">
        <w:rPr>
          <w:rFonts w:ascii="Arial MT" w:hAnsi="Arial MT"/>
        </w:rPr>
        <w:t xml:space="preserve">ubicata </w:t>
      </w:r>
      <w:r w:rsidR="0046706A" w:rsidRPr="007F636F">
        <w:rPr>
          <w:rFonts w:ascii="Arial MT" w:hAnsi="Arial MT"/>
        </w:rPr>
        <w:t>nelle Marche</w:t>
      </w:r>
      <w:r w:rsidRPr="007F636F">
        <w:rPr>
          <w:rFonts w:ascii="Arial MT" w:hAnsi="Arial MT"/>
        </w:rPr>
        <w:t xml:space="preserve">, </w:t>
      </w:r>
    </w:p>
    <w:p w14:paraId="4DE6DAB4" w14:textId="7DEE22DC" w:rsidR="0046706A" w:rsidRPr="007F636F" w:rsidRDefault="003C2E9E" w:rsidP="0046706A">
      <w:pPr>
        <w:pStyle w:val="Paragrafoelenco"/>
        <w:numPr>
          <w:ilvl w:val="0"/>
          <w:numId w:val="28"/>
        </w:numPr>
        <w:jc w:val="both"/>
        <w:rPr>
          <w:rFonts w:ascii="Arial MT" w:hAnsi="Arial MT"/>
        </w:rPr>
      </w:pPr>
      <w:r w:rsidRPr="007F636F">
        <w:rPr>
          <w:rFonts w:ascii="Arial MT" w:hAnsi="Arial MT"/>
        </w:rPr>
        <w:t>l’iscrizione alla CCIAA</w:t>
      </w:r>
      <w:r w:rsidR="003E783A" w:rsidRPr="007F636F">
        <w:rPr>
          <w:rFonts w:ascii="Arial MT" w:hAnsi="Arial MT"/>
        </w:rPr>
        <w:t xml:space="preserve"> o</w:t>
      </w:r>
      <w:r w:rsidR="00C44DAE" w:rsidRPr="007F636F">
        <w:rPr>
          <w:rFonts w:ascii="Arial MT" w:hAnsi="Arial MT"/>
        </w:rPr>
        <w:t>,</w:t>
      </w:r>
      <w:r w:rsidR="003E783A" w:rsidRPr="007F636F">
        <w:rPr>
          <w:rFonts w:ascii="Arial MT" w:hAnsi="Arial MT"/>
        </w:rPr>
        <w:t xml:space="preserve"> per i </w:t>
      </w:r>
      <w:r w:rsidR="00C44DAE" w:rsidRPr="007F636F">
        <w:rPr>
          <w:rFonts w:ascii="Arial MT" w:hAnsi="Arial MT"/>
        </w:rPr>
        <w:t>lavoratori autonomi,</w:t>
      </w:r>
      <w:r w:rsidR="003E783A" w:rsidRPr="007F636F">
        <w:rPr>
          <w:rFonts w:ascii="Arial MT" w:hAnsi="Arial MT"/>
        </w:rPr>
        <w:t xml:space="preserve"> il possesso della Partita IVA</w:t>
      </w:r>
      <w:r w:rsidRPr="007F636F">
        <w:rPr>
          <w:rFonts w:ascii="Arial MT" w:hAnsi="Arial MT"/>
        </w:rPr>
        <w:t xml:space="preserve"> </w:t>
      </w:r>
    </w:p>
    <w:p w14:paraId="2C6101EF" w14:textId="2E82E8B2" w:rsidR="0046706A" w:rsidRPr="007F636F" w:rsidRDefault="005F13C3" w:rsidP="0046706A">
      <w:pPr>
        <w:pStyle w:val="Paragrafoelenco"/>
        <w:numPr>
          <w:ilvl w:val="0"/>
          <w:numId w:val="28"/>
        </w:numPr>
        <w:jc w:val="both"/>
        <w:rPr>
          <w:rFonts w:ascii="Arial MT" w:hAnsi="Arial MT"/>
        </w:rPr>
      </w:pPr>
      <w:r w:rsidRPr="007F636F">
        <w:rPr>
          <w:rFonts w:ascii="Arial MT" w:hAnsi="Arial MT"/>
        </w:rPr>
        <w:t xml:space="preserve">la dimensione di impresa, </w:t>
      </w:r>
      <w:r w:rsidR="003C2E9E" w:rsidRPr="007F636F">
        <w:rPr>
          <w:rFonts w:ascii="Arial MT" w:hAnsi="Arial MT"/>
        </w:rPr>
        <w:t xml:space="preserve">lo stato di impresa attiva ed economicamente e finanziariamente sana del Destinatario, </w:t>
      </w:r>
    </w:p>
    <w:p w14:paraId="2093FFCC" w14:textId="77777777" w:rsidR="003C2E9E" w:rsidRPr="007F636F" w:rsidRDefault="003C2E9E" w:rsidP="0046706A">
      <w:pPr>
        <w:pStyle w:val="Paragrafoelenco"/>
        <w:numPr>
          <w:ilvl w:val="0"/>
          <w:numId w:val="28"/>
        </w:numPr>
        <w:jc w:val="both"/>
        <w:rPr>
          <w:rFonts w:ascii="Arial MT" w:hAnsi="Arial MT"/>
        </w:rPr>
      </w:pPr>
      <w:r w:rsidRPr="007F636F">
        <w:rPr>
          <w:rFonts w:ascii="Arial MT" w:hAnsi="Arial MT"/>
        </w:rPr>
        <w:t>l’assenza di condanne o carichi pendenti da parte dei legali rappresentati del Destinatario.</w:t>
      </w:r>
    </w:p>
    <w:p w14:paraId="68C90402" w14:textId="77777777" w:rsidR="003C2E9E" w:rsidRPr="007F636F" w:rsidRDefault="003C2E9E" w:rsidP="003C2E9E">
      <w:pPr>
        <w:jc w:val="both"/>
        <w:rPr>
          <w:rFonts w:ascii="Arial MT" w:hAnsi="Arial MT"/>
        </w:rPr>
      </w:pPr>
      <w:r w:rsidRPr="007F636F">
        <w:rPr>
          <w:rFonts w:ascii="Arial MT" w:hAnsi="Arial MT"/>
        </w:rPr>
        <w:t xml:space="preserve">Lo svolgimento delle verifiche amministrative viene effettuato in coerenza con i flussi e le procedure </w:t>
      </w:r>
      <w:r w:rsidR="004D6A32" w:rsidRPr="007F636F">
        <w:rPr>
          <w:rFonts w:ascii="Arial MT" w:hAnsi="Arial MT"/>
        </w:rPr>
        <w:t xml:space="preserve">stabiliti </w:t>
      </w:r>
      <w:r w:rsidR="00810E57" w:rsidRPr="007F636F">
        <w:rPr>
          <w:rFonts w:ascii="Arial MT" w:hAnsi="Arial MT"/>
        </w:rPr>
        <w:t>nel Bando di attuazione</w:t>
      </w:r>
      <w:r w:rsidR="004D6A32" w:rsidRPr="007F636F">
        <w:rPr>
          <w:rFonts w:ascii="Arial MT" w:hAnsi="Arial MT"/>
        </w:rPr>
        <w:t xml:space="preserve"> dell’intervento</w:t>
      </w:r>
      <w:r w:rsidRPr="007F636F">
        <w:rPr>
          <w:rFonts w:ascii="Arial MT" w:hAnsi="Arial MT"/>
        </w:rPr>
        <w:t>.</w:t>
      </w:r>
    </w:p>
    <w:p w14:paraId="02ABA4D6" w14:textId="2C0553A2" w:rsidR="000A3604" w:rsidRPr="007F636F" w:rsidRDefault="000A3604" w:rsidP="000A3604">
      <w:pPr>
        <w:jc w:val="both"/>
        <w:rPr>
          <w:rFonts w:ascii="Arial MT" w:hAnsi="Arial MT"/>
        </w:rPr>
      </w:pPr>
      <w:r w:rsidRPr="007F636F">
        <w:rPr>
          <w:rFonts w:ascii="Arial MT" w:hAnsi="Arial MT"/>
        </w:rPr>
        <w:t>Il Gestore svolge le attività di monitoraggio e controllo delle agevolazioni concesse, in particolar modo per verificare l’effettiva destinazione dell’agevolazione stessa per le finalità previste.</w:t>
      </w:r>
    </w:p>
    <w:p w14:paraId="2EBCB65A" w14:textId="77777777" w:rsidR="00955BCE" w:rsidRPr="007F636F" w:rsidRDefault="00955BCE" w:rsidP="00955BCE">
      <w:pPr>
        <w:jc w:val="both"/>
        <w:rPr>
          <w:rFonts w:ascii="Arial MT" w:eastAsia="Times New Roman" w:hAnsi="Arial MT" w:cs="Times New Roman"/>
        </w:rPr>
      </w:pPr>
      <w:r w:rsidRPr="007F636F">
        <w:rPr>
          <w:rFonts w:ascii="Arial MT" w:eastAsia="Times New Roman" w:hAnsi="Arial MT" w:cs="Times New Roman"/>
        </w:rPr>
        <w:t>L’autorità di audit effettua audit dei sistemi e audit delle operazioni ai sensi dell’art. 81 del Reg. UE 1060/2021.</w:t>
      </w:r>
    </w:p>
    <w:p w14:paraId="7DE1A8D3" w14:textId="18AC71C4" w:rsidR="00C44DAE" w:rsidRPr="007F636F" w:rsidRDefault="00C44DAE" w:rsidP="00C44DAE">
      <w:pPr>
        <w:jc w:val="both"/>
        <w:rPr>
          <w:rFonts w:ascii="Arial MT" w:hAnsi="Arial MT"/>
        </w:rPr>
      </w:pPr>
      <w:r w:rsidRPr="007F636F">
        <w:rPr>
          <w:rFonts w:ascii="Arial MT" w:hAnsi="Arial MT"/>
        </w:rPr>
        <w:t>Le imprese (destinatari finali) dovranno inoltre accettare l’obbligo di conservare a disposizione della Regione Marche la documentazione amministrativa, tecnica e contabile, relativa all’investimento; ai sensi dell’art. 82 del Reg. UE 1060/2021, i documenti giustificativi relativi alle spese sono conservati almeno fino al per un periodo di cinque anni a decorrere dal 31 dicembre dell’anno in cui è effettuato l’ultimo pagamento dell’autorità di gestione al beneficiario.</w:t>
      </w:r>
    </w:p>
    <w:p w14:paraId="61EEC84C" w14:textId="77777777" w:rsidR="00955BCE" w:rsidRPr="007F636F" w:rsidRDefault="00955BCE" w:rsidP="00955BCE">
      <w:pPr>
        <w:jc w:val="both"/>
        <w:rPr>
          <w:rFonts w:ascii="Arial MT" w:eastAsia="Times New Roman" w:hAnsi="Arial MT" w:cs="Times New Roman"/>
        </w:rPr>
      </w:pPr>
      <w:r w:rsidRPr="007F636F">
        <w:rPr>
          <w:rFonts w:ascii="Arial MT" w:eastAsia="Times New Roman" w:hAnsi="Arial MT" w:cs="Times New Roman"/>
        </w:rPr>
        <w:t>Lo stesso obbligo di conservazione dei documenti giustificativi delle operazioni sostenute dai fondi è in capo al Gestore per la documentazione di propria competenza.</w:t>
      </w:r>
    </w:p>
    <w:p w14:paraId="55168F54" w14:textId="77777777" w:rsidR="00C44DAE" w:rsidRPr="007F636F" w:rsidRDefault="00C44DAE" w:rsidP="00C44DAE">
      <w:pPr>
        <w:jc w:val="both"/>
        <w:rPr>
          <w:rFonts w:ascii="Arial MT" w:hAnsi="Arial MT"/>
        </w:rPr>
      </w:pPr>
      <w:r w:rsidRPr="007F636F">
        <w:rPr>
          <w:rFonts w:ascii="Arial MT" w:hAnsi="Arial MT"/>
        </w:rPr>
        <w:t>Per agevolazioni a fronte di investimenti dovranno essere recuperate le relative fatture.</w:t>
      </w:r>
    </w:p>
    <w:p w14:paraId="6754D60A" w14:textId="77777777" w:rsidR="00C44DAE" w:rsidRPr="007F636F" w:rsidRDefault="00C44DAE" w:rsidP="00C44DAE">
      <w:pPr>
        <w:jc w:val="both"/>
        <w:rPr>
          <w:rFonts w:ascii="Arial MT" w:hAnsi="Arial MT"/>
        </w:rPr>
      </w:pPr>
      <w:r w:rsidRPr="007F636F">
        <w:rPr>
          <w:rFonts w:ascii="Arial MT" w:hAnsi="Arial MT"/>
        </w:rPr>
        <w:t xml:space="preserve">Per operazioni di capitale circolante non a fronte di investimenti qualora le spese sottostanti riguardino una pluralità di spese eventualmente non contestuali, in alternative alle fatture è possibile dimostrare la coerenza della spesa </w:t>
      </w:r>
      <w:r w:rsidRPr="007F636F">
        <w:rPr>
          <w:rFonts w:ascii="Arial MT" w:hAnsi="Arial MT"/>
          <w:b/>
        </w:rPr>
        <w:t>mediante il bilancio dell’annualità</w:t>
      </w:r>
      <w:r w:rsidRPr="007F636F">
        <w:rPr>
          <w:rFonts w:ascii="Arial MT" w:hAnsi="Arial MT"/>
        </w:rPr>
        <w:t xml:space="preserve"> a cui tali spese afferiscono e </w:t>
      </w:r>
      <w:r w:rsidRPr="007F636F">
        <w:rPr>
          <w:rFonts w:ascii="Arial MT" w:hAnsi="Arial MT"/>
          <w:b/>
        </w:rPr>
        <w:t>un’autodichiarazione da parte del destinatario finale</w:t>
      </w:r>
      <w:r w:rsidRPr="007F636F">
        <w:rPr>
          <w:rFonts w:ascii="Arial MT" w:hAnsi="Arial MT"/>
        </w:rPr>
        <w:t xml:space="preserve"> con l’indicazione delle spese relative al finanziamento oggetto di agevolazione.</w:t>
      </w:r>
    </w:p>
    <w:p w14:paraId="4A8BA0BF" w14:textId="02EA0880" w:rsidR="000A3604" w:rsidRPr="007F636F" w:rsidRDefault="00C36BEF" w:rsidP="00C44DAE">
      <w:pPr>
        <w:jc w:val="both"/>
        <w:rPr>
          <w:rFonts w:ascii="Arial MT" w:hAnsi="Arial MT"/>
        </w:rPr>
      </w:pPr>
      <w:r w:rsidRPr="007F636F">
        <w:rPr>
          <w:rFonts w:ascii="Arial MT" w:hAnsi="Arial MT"/>
        </w:rPr>
        <w:t xml:space="preserve">Le imprese devono comunque consentire </w:t>
      </w:r>
      <w:r w:rsidR="000A3604" w:rsidRPr="007F636F">
        <w:rPr>
          <w:rFonts w:ascii="Arial MT" w:hAnsi="Arial MT"/>
        </w:rPr>
        <w:t xml:space="preserve">eventuali controlli e ispezioni da parte della Regione Marche o di altri Organismi autorizzati. </w:t>
      </w:r>
    </w:p>
    <w:p w14:paraId="69A28B36" w14:textId="77777777" w:rsidR="00D319B8" w:rsidRPr="007F636F" w:rsidRDefault="00C36BEF" w:rsidP="00D319B8">
      <w:pPr>
        <w:jc w:val="both"/>
        <w:rPr>
          <w:rFonts w:ascii="Arial MT" w:hAnsi="Arial MT"/>
        </w:rPr>
      </w:pPr>
      <w:r w:rsidRPr="007F636F">
        <w:rPr>
          <w:rFonts w:ascii="Arial MT" w:hAnsi="Arial MT"/>
        </w:rPr>
        <w:lastRenderedPageBreak/>
        <w:t>In caso di sostegno fornito al capitale circolante l</w:t>
      </w:r>
      <w:r w:rsidR="00D319B8" w:rsidRPr="007F636F">
        <w:rPr>
          <w:rFonts w:ascii="Arial MT" w:hAnsi="Arial MT"/>
        </w:rPr>
        <w:t xml:space="preserve">a verifica </w:t>
      </w:r>
      <w:r w:rsidRPr="007F636F">
        <w:rPr>
          <w:rFonts w:ascii="Arial MT" w:hAnsi="Arial MT"/>
        </w:rPr>
        <w:t xml:space="preserve">dovrebbe </w:t>
      </w:r>
      <w:r w:rsidR="00D319B8" w:rsidRPr="007F636F">
        <w:rPr>
          <w:rFonts w:ascii="Arial MT" w:hAnsi="Arial MT"/>
        </w:rPr>
        <w:t>riguardare l’adeguatezza del sostegno rispetto ai fabbisogni dell’impresa</w:t>
      </w:r>
      <w:r w:rsidRPr="007F636F">
        <w:rPr>
          <w:rFonts w:ascii="Arial MT" w:hAnsi="Arial MT"/>
        </w:rPr>
        <w:t>.</w:t>
      </w:r>
    </w:p>
    <w:p w14:paraId="1BC38FEE" w14:textId="77777777" w:rsidR="000A3604" w:rsidRPr="007F636F" w:rsidRDefault="000A3604" w:rsidP="000A3604">
      <w:pPr>
        <w:jc w:val="both"/>
        <w:rPr>
          <w:rFonts w:ascii="Arial MT" w:hAnsi="Arial MT"/>
        </w:rPr>
      </w:pPr>
      <w:r w:rsidRPr="007F636F">
        <w:rPr>
          <w:rFonts w:ascii="Arial MT" w:hAnsi="Arial MT"/>
        </w:rPr>
        <w:t>Le imprese si impegneranno inoltre ad ottemperare agli obblighi di informazione e pubblicità, ai sensi del Reg. CE 1060/2021 (art.115);</w:t>
      </w:r>
    </w:p>
    <w:p w14:paraId="387553DC" w14:textId="77777777" w:rsidR="003C2E9E" w:rsidRPr="007F636F" w:rsidRDefault="001E24FE" w:rsidP="003C2E9E">
      <w:pPr>
        <w:jc w:val="both"/>
        <w:rPr>
          <w:rFonts w:ascii="Arial MT" w:hAnsi="Arial MT"/>
          <w:b/>
          <w:sz w:val="24"/>
          <w:u w:val="single"/>
        </w:rPr>
      </w:pPr>
      <w:r w:rsidRPr="007F636F">
        <w:rPr>
          <w:rFonts w:ascii="Arial MT" w:hAnsi="Arial MT"/>
          <w:b/>
          <w:sz w:val="24"/>
          <w:u w:val="single"/>
        </w:rPr>
        <w:t xml:space="preserve">1.2 - </w:t>
      </w:r>
      <w:r w:rsidR="003C2E9E" w:rsidRPr="007F636F">
        <w:rPr>
          <w:rFonts w:ascii="Arial MT" w:hAnsi="Arial MT"/>
          <w:b/>
          <w:sz w:val="24"/>
          <w:u w:val="single"/>
        </w:rPr>
        <w:t xml:space="preserve">Verifiche in loco inerenti </w:t>
      </w:r>
      <w:r w:rsidR="00B100B1" w:rsidRPr="007F636F">
        <w:rPr>
          <w:rFonts w:ascii="Arial MT" w:hAnsi="Arial MT"/>
          <w:b/>
          <w:sz w:val="24"/>
          <w:u w:val="single"/>
        </w:rPr>
        <w:t>agli</w:t>
      </w:r>
      <w:r w:rsidR="003C2E9E" w:rsidRPr="007F636F">
        <w:rPr>
          <w:rFonts w:ascii="Arial MT" w:hAnsi="Arial MT"/>
          <w:b/>
          <w:sz w:val="24"/>
          <w:u w:val="single"/>
        </w:rPr>
        <w:t xml:space="preserve"> Strumenti Finanziari</w:t>
      </w:r>
    </w:p>
    <w:p w14:paraId="081EF3D2" w14:textId="77777777" w:rsidR="00B100B1" w:rsidRPr="007F636F" w:rsidRDefault="003C2E9E" w:rsidP="003C2E9E">
      <w:pPr>
        <w:jc w:val="both"/>
        <w:rPr>
          <w:rFonts w:ascii="Arial MT" w:hAnsi="Arial MT"/>
        </w:rPr>
      </w:pPr>
      <w:r w:rsidRPr="007F636F">
        <w:rPr>
          <w:rFonts w:ascii="Arial MT" w:hAnsi="Arial MT"/>
        </w:rPr>
        <w:t>Le procedure e gli strumenti definiti dall’</w:t>
      </w:r>
      <w:proofErr w:type="spellStart"/>
      <w:r w:rsidRPr="007F636F">
        <w:rPr>
          <w:rFonts w:ascii="Arial MT" w:hAnsi="Arial MT"/>
        </w:rPr>
        <w:t>AdG</w:t>
      </w:r>
      <w:proofErr w:type="spellEnd"/>
      <w:r w:rsidRPr="007F636F">
        <w:rPr>
          <w:rFonts w:ascii="Arial MT" w:hAnsi="Arial MT"/>
        </w:rPr>
        <w:t xml:space="preserve"> per le verifiche in loco degli Strumenti Finanziari prevedono il loro svolgimento a livello dello SF</w:t>
      </w:r>
      <w:r w:rsidR="00B100B1" w:rsidRPr="007F636F">
        <w:rPr>
          <w:rFonts w:ascii="Arial MT" w:hAnsi="Arial MT"/>
        </w:rPr>
        <w:t>, mentre le verifiche a livello di Destinatario Finale, restano di responsabilit</w:t>
      </w:r>
      <w:r w:rsidR="00B100B1" w:rsidRPr="007F636F">
        <w:rPr>
          <w:rFonts w:ascii="Arial MT" w:hAnsi="Arial MT" w:hint="eastAsia"/>
        </w:rPr>
        <w:t>à</w:t>
      </w:r>
      <w:r w:rsidR="00B100B1" w:rsidRPr="007F636F">
        <w:rPr>
          <w:rFonts w:ascii="Arial MT" w:hAnsi="Arial MT"/>
        </w:rPr>
        <w:t xml:space="preserve"> del Soggetto Gestore sulla base del proprio sistema di controllo. </w:t>
      </w:r>
    </w:p>
    <w:p w14:paraId="267C6B0D" w14:textId="77777777" w:rsidR="00B100B1" w:rsidRPr="007F636F" w:rsidRDefault="00B100B1" w:rsidP="003C2E9E">
      <w:pPr>
        <w:jc w:val="both"/>
        <w:rPr>
          <w:rFonts w:ascii="Arial MT" w:hAnsi="Arial MT"/>
        </w:rPr>
      </w:pPr>
      <w:r w:rsidRPr="007F636F">
        <w:rPr>
          <w:rFonts w:ascii="Arial MT" w:hAnsi="Arial MT"/>
        </w:rPr>
        <w:t xml:space="preserve">In particolare, il soggetto cui è affidata la responsabilità dei controlli all’interno del Soggetto Gestore, in considerazione di quanto previsto dai Sistemi di gestione e controllo del Gestore, assicura i controlli sulle attività dei Destinatari Finali e sulle procedure del Soggetto Gestore che consentano di concludere circa il fatto che il Gestore opera in maniera tale da assicurare: </w:t>
      </w:r>
    </w:p>
    <w:p w14:paraId="0E238833" w14:textId="77777777" w:rsidR="00B100B1" w:rsidRPr="007F636F" w:rsidRDefault="00B100B1" w:rsidP="00B100B1">
      <w:pPr>
        <w:pStyle w:val="Paragrafoelenco"/>
        <w:numPr>
          <w:ilvl w:val="0"/>
          <w:numId w:val="31"/>
        </w:numPr>
        <w:jc w:val="both"/>
        <w:rPr>
          <w:rFonts w:ascii="Arial MT" w:hAnsi="Arial MT"/>
        </w:rPr>
      </w:pPr>
      <w:r w:rsidRPr="007F636F">
        <w:rPr>
          <w:rFonts w:ascii="Arial MT" w:hAnsi="Arial MT"/>
        </w:rPr>
        <w:t>il rispetto delle disposizioni di cui al quadro normativo applicabile e dell’Accordo di Finanziamento;</w:t>
      </w:r>
    </w:p>
    <w:p w14:paraId="042CC208" w14:textId="77777777" w:rsidR="00B100B1" w:rsidRPr="007F636F" w:rsidRDefault="00B100B1" w:rsidP="00B100B1">
      <w:pPr>
        <w:pStyle w:val="Paragrafoelenco"/>
        <w:numPr>
          <w:ilvl w:val="0"/>
          <w:numId w:val="31"/>
        </w:numPr>
        <w:jc w:val="both"/>
        <w:rPr>
          <w:rFonts w:ascii="Arial MT" w:hAnsi="Arial MT"/>
        </w:rPr>
      </w:pPr>
      <w:r w:rsidRPr="007F636F">
        <w:rPr>
          <w:rFonts w:ascii="Arial MT" w:hAnsi="Arial MT"/>
        </w:rPr>
        <w:t xml:space="preserve">la correttezza delle procedure di ammissione a finanziamento ed erogazione del sostegno ai Destinatari Finali; </w:t>
      </w:r>
    </w:p>
    <w:p w14:paraId="441C548B" w14:textId="77777777" w:rsidR="00B100B1" w:rsidRPr="007F636F" w:rsidRDefault="00B100B1" w:rsidP="00B100B1">
      <w:pPr>
        <w:pStyle w:val="Paragrafoelenco"/>
        <w:numPr>
          <w:ilvl w:val="0"/>
          <w:numId w:val="31"/>
        </w:numPr>
        <w:jc w:val="both"/>
        <w:rPr>
          <w:rFonts w:ascii="Arial MT" w:hAnsi="Arial MT"/>
        </w:rPr>
      </w:pPr>
      <w:r w:rsidRPr="007F636F">
        <w:rPr>
          <w:rFonts w:ascii="Arial MT" w:hAnsi="Arial MT"/>
        </w:rPr>
        <w:t>la conformità alle disposizioni e norme applicabili dei programmi di investimento ammessi alla misura di sostegno offerta dallo SF.</w:t>
      </w:r>
    </w:p>
    <w:p w14:paraId="38092B28" w14:textId="4577BFA3" w:rsidR="00401416" w:rsidRPr="007F636F" w:rsidRDefault="00401416" w:rsidP="00401416">
      <w:pPr>
        <w:jc w:val="both"/>
        <w:rPr>
          <w:rFonts w:ascii="Arial MT" w:hAnsi="Arial MT"/>
        </w:rPr>
      </w:pPr>
      <w:r w:rsidRPr="007F636F">
        <w:rPr>
          <w:rFonts w:ascii="Arial MT" w:hAnsi="Arial MT"/>
        </w:rPr>
        <w:t>In particolare i controlli hanno lo scopo di verificare:</w:t>
      </w:r>
    </w:p>
    <w:p w14:paraId="52C97E1D" w14:textId="6F2A5C19" w:rsidR="00401416" w:rsidRPr="007F636F" w:rsidRDefault="00401416" w:rsidP="00401416">
      <w:pPr>
        <w:pStyle w:val="Paragrafoelenco"/>
        <w:numPr>
          <w:ilvl w:val="0"/>
          <w:numId w:val="38"/>
        </w:numPr>
        <w:jc w:val="both"/>
        <w:rPr>
          <w:rFonts w:ascii="Arial MT" w:hAnsi="Arial MT"/>
        </w:rPr>
      </w:pPr>
      <w:r w:rsidRPr="007F636F">
        <w:rPr>
          <w:rFonts w:ascii="Arial MT" w:hAnsi="Arial MT"/>
        </w:rPr>
        <w:t>il rispetto dei requisiti soggettivi di ammissibilità e delle disposizioni previste nel Regolamento di accesso al fondo;</w:t>
      </w:r>
    </w:p>
    <w:p w14:paraId="16F7FD8C" w14:textId="77777777" w:rsidR="00401416" w:rsidRPr="007F636F" w:rsidRDefault="00401416" w:rsidP="00401416">
      <w:pPr>
        <w:pStyle w:val="Paragrafoelenco"/>
        <w:numPr>
          <w:ilvl w:val="0"/>
          <w:numId w:val="38"/>
        </w:numPr>
        <w:jc w:val="both"/>
        <w:rPr>
          <w:rFonts w:ascii="Arial MT" w:hAnsi="Arial MT"/>
        </w:rPr>
      </w:pPr>
      <w:r w:rsidRPr="007F636F">
        <w:rPr>
          <w:rFonts w:ascii="Arial MT" w:hAnsi="Arial MT"/>
        </w:rPr>
        <w:t>l’ammissibilità della spesa, ove pertinente;</w:t>
      </w:r>
    </w:p>
    <w:p w14:paraId="42C6A3A0" w14:textId="77777777" w:rsidR="00401416" w:rsidRPr="007F636F" w:rsidRDefault="00401416" w:rsidP="00401416">
      <w:pPr>
        <w:pStyle w:val="Paragrafoelenco"/>
        <w:numPr>
          <w:ilvl w:val="0"/>
          <w:numId w:val="38"/>
        </w:numPr>
        <w:jc w:val="both"/>
        <w:rPr>
          <w:rFonts w:ascii="Arial MT" w:hAnsi="Arial MT"/>
        </w:rPr>
      </w:pPr>
      <w:r w:rsidRPr="007F636F">
        <w:rPr>
          <w:rFonts w:ascii="Arial MT" w:hAnsi="Arial MT"/>
        </w:rPr>
        <w:t>la coerenza del progetto realizzato con quello approvato;</w:t>
      </w:r>
    </w:p>
    <w:p w14:paraId="597FFAB4" w14:textId="77777777" w:rsidR="00401416" w:rsidRPr="007F636F" w:rsidRDefault="00401416" w:rsidP="00401416">
      <w:pPr>
        <w:pStyle w:val="Paragrafoelenco"/>
        <w:numPr>
          <w:ilvl w:val="0"/>
          <w:numId w:val="38"/>
        </w:numPr>
        <w:jc w:val="both"/>
        <w:rPr>
          <w:rFonts w:ascii="Arial MT" w:hAnsi="Arial MT"/>
        </w:rPr>
      </w:pPr>
      <w:r w:rsidRPr="007F636F">
        <w:rPr>
          <w:rFonts w:ascii="Arial MT" w:hAnsi="Arial MT"/>
        </w:rPr>
        <w:t>l’incasso dei finanziamenti;</w:t>
      </w:r>
    </w:p>
    <w:p w14:paraId="1DC1B378" w14:textId="77777777" w:rsidR="00401416" w:rsidRPr="007F636F" w:rsidRDefault="00401416" w:rsidP="00401416">
      <w:pPr>
        <w:pStyle w:val="Paragrafoelenco"/>
        <w:numPr>
          <w:ilvl w:val="0"/>
          <w:numId w:val="38"/>
        </w:numPr>
        <w:jc w:val="both"/>
        <w:rPr>
          <w:rFonts w:ascii="Arial MT" w:hAnsi="Arial MT"/>
        </w:rPr>
      </w:pPr>
      <w:r w:rsidRPr="007F636F">
        <w:rPr>
          <w:rFonts w:ascii="Arial MT" w:hAnsi="Arial MT"/>
        </w:rPr>
        <w:t>la procedura di selezione dei destinatari finali;</w:t>
      </w:r>
    </w:p>
    <w:p w14:paraId="2B0EC189" w14:textId="77777777" w:rsidR="00401416" w:rsidRPr="007F636F" w:rsidRDefault="00401416" w:rsidP="00401416">
      <w:pPr>
        <w:pStyle w:val="Paragrafoelenco"/>
        <w:numPr>
          <w:ilvl w:val="0"/>
          <w:numId w:val="38"/>
        </w:numPr>
        <w:jc w:val="both"/>
        <w:rPr>
          <w:rFonts w:ascii="Arial MT" w:hAnsi="Arial MT"/>
        </w:rPr>
      </w:pPr>
      <w:r w:rsidRPr="007F636F">
        <w:rPr>
          <w:rFonts w:ascii="Arial MT" w:hAnsi="Arial MT"/>
        </w:rPr>
        <w:t>il contratto tra organismo attuatore e destinatari finali</w:t>
      </w:r>
    </w:p>
    <w:p w14:paraId="68E1A1CB" w14:textId="70236E6C" w:rsidR="00401416" w:rsidRPr="007F636F" w:rsidRDefault="00401416" w:rsidP="00401416">
      <w:pPr>
        <w:pStyle w:val="Paragrafoelenco"/>
        <w:numPr>
          <w:ilvl w:val="0"/>
          <w:numId w:val="38"/>
        </w:numPr>
        <w:jc w:val="both"/>
        <w:rPr>
          <w:rFonts w:ascii="Arial MT" w:hAnsi="Arial MT"/>
        </w:rPr>
      </w:pPr>
      <w:r w:rsidRPr="007F636F">
        <w:rPr>
          <w:rFonts w:ascii="Arial MT" w:hAnsi="Arial MT"/>
        </w:rPr>
        <w:t>il rispetto degli obblighi di informazione e pubblicità da parte dei destinatari finali.</w:t>
      </w:r>
    </w:p>
    <w:p w14:paraId="0DE435B6" w14:textId="69F4A16C" w:rsidR="003C2E9E" w:rsidRPr="007F636F" w:rsidRDefault="003C2E9E" w:rsidP="003C2E9E">
      <w:pPr>
        <w:jc w:val="both"/>
        <w:rPr>
          <w:rFonts w:ascii="Arial MT" w:hAnsi="Arial MT"/>
        </w:rPr>
      </w:pPr>
      <w:r w:rsidRPr="007F636F">
        <w:rPr>
          <w:rFonts w:ascii="Arial MT" w:hAnsi="Arial MT"/>
        </w:rPr>
        <w:t xml:space="preserve">Esse vengono </w:t>
      </w:r>
      <w:r w:rsidRPr="007F636F">
        <w:rPr>
          <w:rFonts w:ascii="Arial MT" w:hAnsi="Arial MT"/>
          <w:u w:val="single"/>
        </w:rPr>
        <w:t>svolte a campione</w:t>
      </w:r>
      <w:r w:rsidRPr="007F636F">
        <w:rPr>
          <w:rFonts w:ascii="Arial MT" w:hAnsi="Arial MT"/>
        </w:rPr>
        <w:t xml:space="preserve"> sulla base dell’analisi del rischio effettuata dall’</w:t>
      </w:r>
      <w:proofErr w:type="spellStart"/>
      <w:r w:rsidRPr="007F636F">
        <w:rPr>
          <w:rFonts w:ascii="Arial MT" w:hAnsi="Arial MT"/>
        </w:rPr>
        <w:t>AdG</w:t>
      </w:r>
      <w:proofErr w:type="spellEnd"/>
      <w:r w:rsidR="00B100B1" w:rsidRPr="007F636F">
        <w:rPr>
          <w:rFonts w:ascii="Arial MT" w:hAnsi="Arial MT"/>
        </w:rPr>
        <w:t xml:space="preserve"> con il supporto operativo del Soggetto Gestore.</w:t>
      </w:r>
    </w:p>
    <w:p w14:paraId="1416892A" w14:textId="77777777" w:rsidR="005D5127" w:rsidRPr="007F636F" w:rsidRDefault="005D5127" w:rsidP="005D5127">
      <w:pPr>
        <w:rPr>
          <w:rFonts w:ascii="Arial MT" w:hAnsi="Arial MT"/>
        </w:rPr>
      </w:pPr>
      <w:r w:rsidRPr="007F636F">
        <w:rPr>
          <w:rFonts w:ascii="Arial MT" w:hAnsi="Arial MT"/>
        </w:rPr>
        <w:t>Il numero minimo di destinatari finali da verificare, in relazione al numero complessivo di destinatari finali costituenti la domanda di pagamento, viene individuato sulla base della seguente tabella:</w:t>
      </w:r>
    </w:p>
    <w:p w14:paraId="34DD11C0" w14:textId="0A6F4DDF" w:rsidR="005D5127" w:rsidRPr="007F636F" w:rsidRDefault="005D5127" w:rsidP="00BA77E9">
      <w:pPr>
        <w:jc w:val="center"/>
        <w:rPr>
          <w:rFonts w:ascii="Arial MT" w:hAnsi="Arial MT"/>
        </w:rPr>
      </w:pPr>
      <w:r w:rsidRPr="007F636F">
        <w:rPr>
          <w:noProof/>
        </w:rPr>
        <w:drawing>
          <wp:inline distT="0" distB="0" distL="0" distR="0" wp14:anchorId="6B0B1071" wp14:editId="7840119E">
            <wp:extent cx="3740150" cy="1594162"/>
            <wp:effectExtent l="0" t="0" r="0" b="635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777677" cy="1610157"/>
                    </a:xfrm>
                    <a:prstGeom prst="rect">
                      <a:avLst/>
                    </a:prstGeom>
                  </pic:spPr>
                </pic:pic>
              </a:graphicData>
            </a:graphic>
          </wp:inline>
        </w:drawing>
      </w:r>
    </w:p>
    <w:p w14:paraId="7E967AB7" w14:textId="77777777" w:rsidR="00A82FD0" w:rsidRPr="007F636F" w:rsidRDefault="00A82FD0" w:rsidP="003C2E9E">
      <w:pPr>
        <w:jc w:val="both"/>
        <w:rPr>
          <w:rFonts w:ascii="Arial MT" w:hAnsi="Arial MT"/>
          <w:b/>
          <w:sz w:val="24"/>
          <w:u w:val="single"/>
        </w:rPr>
      </w:pPr>
    </w:p>
    <w:p w14:paraId="72BB0EC1" w14:textId="46BDE8BD" w:rsidR="003C2E9E" w:rsidRPr="007F636F" w:rsidRDefault="001D31CE" w:rsidP="003C2E9E">
      <w:pPr>
        <w:jc w:val="both"/>
        <w:rPr>
          <w:rFonts w:ascii="Arial MT" w:hAnsi="Arial MT"/>
          <w:b/>
          <w:sz w:val="24"/>
          <w:u w:val="single"/>
        </w:rPr>
      </w:pPr>
      <w:r w:rsidRPr="007F636F">
        <w:rPr>
          <w:rFonts w:ascii="Arial MT" w:hAnsi="Arial MT"/>
          <w:b/>
          <w:sz w:val="24"/>
          <w:u w:val="single"/>
        </w:rPr>
        <w:lastRenderedPageBreak/>
        <w:t>1.</w:t>
      </w:r>
      <w:r w:rsidR="001E24FE" w:rsidRPr="007F636F">
        <w:rPr>
          <w:rFonts w:ascii="Arial MT" w:hAnsi="Arial MT"/>
          <w:b/>
          <w:sz w:val="24"/>
          <w:u w:val="single"/>
        </w:rPr>
        <w:t xml:space="preserve">3 - </w:t>
      </w:r>
      <w:r w:rsidR="003C2E9E" w:rsidRPr="007F636F">
        <w:rPr>
          <w:rFonts w:ascii="Arial MT" w:hAnsi="Arial MT"/>
          <w:b/>
          <w:sz w:val="24"/>
          <w:u w:val="single"/>
        </w:rPr>
        <w:t>Verifiche di Sistema (Procedure di vigilanza)</w:t>
      </w:r>
    </w:p>
    <w:p w14:paraId="0D31E9F8" w14:textId="77777777" w:rsidR="00FF4AE2" w:rsidRPr="007F636F" w:rsidRDefault="003C2E9E" w:rsidP="003C2E9E">
      <w:pPr>
        <w:jc w:val="both"/>
        <w:rPr>
          <w:rFonts w:ascii="Arial MT" w:hAnsi="Arial MT"/>
        </w:rPr>
      </w:pPr>
      <w:r w:rsidRPr="007F636F">
        <w:rPr>
          <w:rFonts w:ascii="Arial MT" w:hAnsi="Arial MT"/>
        </w:rPr>
        <w:t xml:space="preserve">Nel caso di verifica di Sistema avente ad oggetto il Soggetto Gestore degli Strumenti finanziari, si procederà con una specifica CL di Sistema. </w:t>
      </w:r>
    </w:p>
    <w:p w14:paraId="4EE97947" w14:textId="77777777" w:rsidR="00FF4AE2" w:rsidRPr="007F636F" w:rsidRDefault="003C2E9E" w:rsidP="003C2E9E">
      <w:pPr>
        <w:jc w:val="both"/>
        <w:rPr>
          <w:rFonts w:ascii="Arial MT" w:hAnsi="Arial MT"/>
        </w:rPr>
      </w:pPr>
      <w:r w:rsidRPr="007F636F">
        <w:rPr>
          <w:rFonts w:ascii="Arial MT" w:hAnsi="Arial MT"/>
        </w:rPr>
        <w:t>Tale CL sarà oggetto dell’attività dell’</w:t>
      </w:r>
      <w:proofErr w:type="spellStart"/>
      <w:r w:rsidRPr="007F636F">
        <w:rPr>
          <w:rFonts w:ascii="Arial MT" w:hAnsi="Arial MT"/>
        </w:rPr>
        <w:t>AdG</w:t>
      </w:r>
      <w:proofErr w:type="spellEnd"/>
      <w:r w:rsidRPr="007F636F">
        <w:rPr>
          <w:rFonts w:ascii="Arial MT" w:hAnsi="Arial MT"/>
        </w:rPr>
        <w:t xml:space="preserve"> nell’ambito di un controllo di sistema da effettuarsi entro la chiusura del Programma ovvero prima della certificazione dell'ultima tranche di ciascun fondo. </w:t>
      </w:r>
    </w:p>
    <w:p w14:paraId="6DDE7CBF" w14:textId="77777777" w:rsidR="003C2E9E" w:rsidRPr="007F636F" w:rsidRDefault="003C2E9E" w:rsidP="003C2E9E">
      <w:pPr>
        <w:jc w:val="both"/>
        <w:rPr>
          <w:rFonts w:ascii="Arial MT" w:hAnsi="Arial MT"/>
        </w:rPr>
      </w:pPr>
      <w:r w:rsidRPr="007F636F">
        <w:rPr>
          <w:rFonts w:ascii="Arial MT" w:hAnsi="Arial MT"/>
        </w:rPr>
        <w:t xml:space="preserve">Circa il test di conformità sui singoli interventi, lo stesso sarà svolto, per ogni SF, su un numero di </w:t>
      </w:r>
      <w:r w:rsidRPr="007F636F">
        <w:rPr>
          <w:rFonts w:ascii="Arial MT" w:hAnsi="Arial MT"/>
          <w:b/>
        </w:rPr>
        <w:t xml:space="preserve">destinatari finali pari a 2. </w:t>
      </w:r>
      <w:r w:rsidR="00FF4AE2" w:rsidRPr="007F636F">
        <w:rPr>
          <w:rFonts w:ascii="Arial MT" w:hAnsi="Arial MT"/>
        </w:rPr>
        <w:t>I</w:t>
      </w:r>
      <w:r w:rsidRPr="007F636F">
        <w:rPr>
          <w:rFonts w:ascii="Arial MT" w:hAnsi="Arial MT"/>
        </w:rPr>
        <w:t>n relazione al metodo di campionamento da utilizzare in questo caso, considerata l’omogeneità degli importi e della tipologia dei progetti finanziati, si procederà con la metodologia del campionamento casuale.</w:t>
      </w:r>
    </w:p>
    <w:p w14:paraId="0B649111" w14:textId="7E53638F" w:rsidR="003C2E9E" w:rsidRPr="007F636F" w:rsidRDefault="003C2E9E" w:rsidP="003C2E9E">
      <w:pPr>
        <w:jc w:val="both"/>
        <w:rPr>
          <w:rFonts w:ascii="Arial MT" w:hAnsi="Arial MT"/>
        </w:rPr>
      </w:pPr>
      <w:r w:rsidRPr="007F636F">
        <w:rPr>
          <w:rFonts w:ascii="Arial MT" w:hAnsi="Arial MT"/>
        </w:rPr>
        <w:t>Le verifiche di sistema possono essere svolte dall’</w:t>
      </w:r>
      <w:proofErr w:type="spellStart"/>
      <w:r w:rsidRPr="007F636F">
        <w:rPr>
          <w:rFonts w:ascii="Arial MT" w:hAnsi="Arial MT"/>
        </w:rPr>
        <w:t>AdG</w:t>
      </w:r>
      <w:proofErr w:type="spellEnd"/>
      <w:r w:rsidRPr="007F636F">
        <w:rPr>
          <w:rFonts w:ascii="Arial MT" w:hAnsi="Arial MT"/>
        </w:rPr>
        <w:t xml:space="preserve"> anche in riferimento alle attività espletate dal Soggetto Gestore dello SF, eventualmente attraverso la ripetizione a campione delle attività svolte sui fascicoli di alcune operazioni, al fine di verificarne la correttezza e la conformità alle disposizioni e alle procedure adottate.</w:t>
      </w:r>
    </w:p>
    <w:p w14:paraId="6E6289BC" w14:textId="77777777" w:rsidR="00955BCE" w:rsidRPr="007F636F" w:rsidRDefault="00955BCE" w:rsidP="00955BCE">
      <w:pPr>
        <w:jc w:val="both"/>
        <w:rPr>
          <w:rFonts w:ascii="Arial MT" w:eastAsia="Times New Roman" w:hAnsi="Arial MT" w:cs="Times New Roman"/>
          <w:b/>
          <w:sz w:val="24"/>
          <w:u w:val="single"/>
        </w:rPr>
      </w:pPr>
      <w:r w:rsidRPr="007F636F">
        <w:rPr>
          <w:rFonts w:ascii="Arial MT" w:eastAsia="Times New Roman" w:hAnsi="Arial MT" w:cs="Times New Roman"/>
          <w:b/>
          <w:sz w:val="24"/>
          <w:u w:val="single"/>
        </w:rPr>
        <w:t>1.4 – Domanda di Pagamento per gli strumenti finanziari (Certificazione della Spesa)</w:t>
      </w:r>
    </w:p>
    <w:p w14:paraId="554ADE8B" w14:textId="2FEDB444" w:rsidR="00955BCE" w:rsidRPr="007F636F" w:rsidRDefault="00955BCE" w:rsidP="00955BCE">
      <w:pPr>
        <w:jc w:val="both"/>
        <w:rPr>
          <w:rFonts w:ascii="Arial MT" w:eastAsia="Times New Roman" w:hAnsi="Arial MT" w:cs="Times New Roman"/>
        </w:rPr>
      </w:pPr>
      <w:r w:rsidRPr="007F636F">
        <w:rPr>
          <w:rFonts w:ascii="Arial MT" w:eastAsia="Times New Roman" w:hAnsi="Arial MT" w:cs="Times New Roman"/>
        </w:rPr>
        <w:t>Per il presente strumento finanziario, in quanto attuato in conformità dell’articolo 59, paragrafo 2, Reg. UE 1060/2021 le domande di pagamento all’UE sono presentate in conformità delle condizioni seguenti indicate dall’art. 92 Reg. UE 1060/202:</w:t>
      </w:r>
    </w:p>
    <w:p w14:paraId="34484E0B" w14:textId="77777777" w:rsidR="00955BCE" w:rsidRPr="007F636F" w:rsidRDefault="00955BCE" w:rsidP="00955BCE">
      <w:pPr>
        <w:jc w:val="both"/>
        <w:rPr>
          <w:rFonts w:ascii="Arial MT" w:eastAsia="Times New Roman" w:hAnsi="Arial MT" w:cs="Times New Roman"/>
        </w:rPr>
      </w:pPr>
      <w:r w:rsidRPr="007F636F">
        <w:rPr>
          <w:rFonts w:ascii="Arial MT" w:eastAsia="Times New Roman" w:hAnsi="Arial MT" w:cs="Times New Roman"/>
        </w:rPr>
        <w:t xml:space="preserve">a) l’importo incluso nella prima domanda di pagamento deve essere stato versato agli strumenti finanziari e può rappresentare fino al 30 % dell’importo totale dei contributi del programma impegnati per strumenti finanziari a norma del pertinente accordo di finanziamento, in conformità della pertinente priorità e categoria di regioni, se applicabile; </w:t>
      </w:r>
    </w:p>
    <w:p w14:paraId="54E6C3C7" w14:textId="77777777" w:rsidR="00955BCE" w:rsidRPr="007F636F" w:rsidRDefault="00955BCE" w:rsidP="00955BCE">
      <w:pPr>
        <w:jc w:val="both"/>
        <w:rPr>
          <w:rFonts w:ascii="Arial MT" w:eastAsia="Times New Roman" w:hAnsi="Arial MT" w:cs="Times New Roman"/>
        </w:rPr>
      </w:pPr>
      <w:r w:rsidRPr="007F636F">
        <w:rPr>
          <w:rFonts w:ascii="Arial MT" w:eastAsia="Times New Roman" w:hAnsi="Arial MT" w:cs="Times New Roman"/>
        </w:rPr>
        <w:t xml:space="preserve">b) l’importo incluso nelle domande successive di pagamento presentate durante il periodo di ammissibilità include le spese ammissibili di cui all’articolo 68, paragrafo </w:t>
      </w:r>
    </w:p>
    <w:p w14:paraId="33F18395" w14:textId="77777777" w:rsidR="00955BCE" w:rsidRPr="007F636F" w:rsidRDefault="00955BCE" w:rsidP="00955BCE">
      <w:pPr>
        <w:jc w:val="both"/>
        <w:rPr>
          <w:rFonts w:ascii="Arial MT" w:eastAsia="Times New Roman" w:hAnsi="Arial MT" w:cs="Times New Roman"/>
        </w:rPr>
      </w:pPr>
      <w:r w:rsidRPr="007F636F">
        <w:rPr>
          <w:rFonts w:ascii="Arial MT" w:eastAsia="Times New Roman" w:hAnsi="Arial MT" w:cs="Times New Roman"/>
        </w:rPr>
        <w:t>La Commissione effettua la liquidazione contabile dell’importo contenuto nella prima domanda di pagamento di cui alla lettera a), non oltre il periodo contabile finale. Nelle domande di pagamento esso è indicato separatamente.</w:t>
      </w:r>
    </w:p>
    <w:p w14:paraId="2C1DFF63" w14:textId="55FFA273" w:rsidR="00F00276" w:rsidRPr="007F636F" w:rsidRDefault="001D31CE" w:rsidP="00137D43">
      <w:pPr>
        <w:jc w:val="both"/>
        <w:rPr>
          <w:rFonts w:ascii="Arial MT" w:hAnsi="Arial MT"/>
          <w:b/>
          <w:sz w:val="24"/>
          <w:u w:val="single"/>
        </w:rPr>
      </w:pPr>
      <w:r w:rsidRPr="007F636F">
        <w:rPr>
          <w:rFonts w:ascii="Arial MT" w:hAnsi="Arial MT"/>
          <w:b/>
          <w:sz w:val="24"/>
          <w:u w:val="single"/>
        </w:rPr>
        <w:t xml:space="preserve">2 - </w:t>
      </w:r>
      <w:r w:rsidR="00F00276" w:rsidRPr="007F636F">
        <w:rPr>
          <w:rFonts w:ascii="Arial MT" w:hAnsi="Arial MT"/>
          <w:b/>
          <w:sz w:val="24"/>
          <w:u w:val="single"/>
        </w:rPr>
        <w:t>MISURE PER I CONFLITTI DI INTERESSE</w:t>
      </w:r>
    </w:p>
    <w:p w14:paraId="15DB3403" w14:textId="77777777" w:rsidR="00E950EB" w:rsidRPr="007F636F" w:rsidRDefault="00E950EB" w:rsidP="00E950EB">
      <w:pPr>
        <w:jc w:val="both"/>
        <w:rPr>
          <w:rFonts w:ascii="Arial MT" w:hAnsi="Arial MT"/>
          <w:bCs/>
        </w:rPr>
      </w:pPr>
      <w:bookmarkStart w:id="4" w:name="_Toc145595514"/>
      <w:r w:rsidRPr="007F636F">
        <w:rPr>
          <w:rFonts w:ascii="Arial MT" w:hAnsi="Arial MT"/>
          <w:bCs/>
        </w:rPr>
        <w:t>La Commissione Europea [</w:t>
      </w:r>
      <w:proofErr w:type="gramStart"/>
      <w:r w:rsidRPr="007F636F">
        <w:rPr>
          <w:rFonts w:ascii="Arial MT" w:hAnsi="Arial MT"/>
          <w:bCs/>
        </w:rPr>
        <w:t>COM(</w:t>
      </w:r>
      <w:proofErr w:type="gramEnd"/>
      <w:r w:rsidRPr="007F636F">
        <w:rPr>
          <w:rFonts w:ascii="Arial MT" w:hAnsi="Arial MT"/>
          <w:bCs/>
        </w:rPr>
        <w:t>2021/C 121/01), 09/04/2021] stabilisce che è di fondamentale importanza prevenire o gestire adeguatamente, quando si verificano, situazioni che comportano conflitti d’interesse. Tale requisito è fondamentale per sostenere la trasparenza, la reputazione e l’imparzialità del settore pubblico nonché la credibilità dei principi dello Stato di diritto quale valore fondamentale dell’UE.</w:t>
      </w:r>
    </w:p>
    <w:p w14:paraId="15670FAA" w14:textId="77777777" w:rsidR="00E950EB" w:rsidRPr="007F636F" w:rsidRDefault="00E950EB" w:rsidP="00E950EB">
      <w:pPr>
        <w:jc w:val="both"/>
        <w:rPr>
          <w:rFonts w:ascii="Arial MT" w:hAnsi="Arial MT"/>
          <w:bCs/>
        </w:rPr>
      </w:pPr>
      <w:r w:rsidRPr="007F636F">
        <w:rPr>
          <w:rFonts w:ascii="Arial MT" w:hAnsi="Arial MT"/>
          <w:bCs/>
        </w:rPr>
        <w:t xml:space="preserve">La stessa Commissione, ha proposto alle </w:t>
      </w:r>
      <w:proofErr w:type="spellStart"/>
      <w:r w:rsidRPr="007F636F">
        <w:rPr>
          <w:rFonts w:ascii="Arial MT" w:hAnsi="Arial MT"/>
          <w:bCs/>
        </w:rPr>
        <w:t>AdG</w:t>
      </w:r>
      <w:proofErr w:type="spellEnd"/>
      <w:r w:rsidRPr="007F636F">
        <w:rPr>
          <w:rFonts w:ascii="Arial MT" w:hAnsi="Arial MT"/>
          <w:bCs/>
        </w:rPr>
        <w:t xml:space="preserve"> lo strumento dell’Autovalutazione dei rischi di frode concernente la probabilità e l’impatto dei rischi di frode specifici e noti, relativamente a tre processi fondamentali individuati quali:</w:t>
      </w:r>
    </w:p>
    <w:p w14:paraId="2DD0A58E" w14:textId="77777777" w:rsidR="00E950EB" w:rsidRPr="007F636F" w:rsidRDefault="00E950EB" w:rsidP="00E950EB">
      <w:pPr>
        <w:pStyle w:val="Paragrafoelenco"/>
        <w:numPr>
          <w:ilvl w:val="0"/>
          <w:numId w:val="17"/>
        </w:numPr>
        <w:jc w:val="both"/>
        <w:rPr>
          <w:rFonts w:ascii="Arial MT" w:hAnsi="Arial MT"/>
          <w:bCs/>
        </w:rPr>
      </w:pPr>
      <w:r w:rsidRPr="007F636F">
        <w:rPr>
          <w:rFonts w:ascii="Arial MT" w:hAnsi="Arial MT"/>
          <w:bCs/>
        </w:rPr>
        <w:t>la selezione dei richiedenti (o, più specificamente, “Selezione dei candidati da parte delle Autorità di Gestione”)</w:t>
      </w:r>
    </w:p>
    <w:p w14:paraId="386C064A" w14:textId="77777777" w:rsidR="00E950EB" w:rsidRPr="007F636F" w:rsidRDefault="00E950EB" w:rsidP="00E950EB">
      <w:pPr>
        <w:pStyle w:val="Paragrafoelenco"/>
        <w:numPr>
          <w:ilvl w:val="0"/>
          <w:numId w:val="17"/>
        </w:numPr>
        <w:jc w:val="both"/>
        <w:rPr>
          <w:rFonts w:ascii="Arial MT" w:hAnsi="Arial MT"/>
          <w:bCs/>
        </w:rPr>
      </w:pPr>
      <w:r w:rsidRPr="007F636F">
        <w:rPr>
          <w:rFonts w:ascii="Arial MT" w:hAnsi="Arial MT"/>
          <w:bCs/>
        </w:rPr>
        <w:t>l’attuazione dei progetti da parte dei beneficiari con particolare attenzione agli appalti pubblici e al costo del lavoro ...</w:t>
      </w:r>
    </w:p>
    <w:p w14:paraId="233A0639" w14:textId="77777777" w:rsidR="003C2E9E" w:rsidRPr="007F636F" w:rsidRDefault="00E950EB" w:rsidP="00E950EB">
      <w:pPr>
        <w:pStyle w:val="Paragrafoelenco"/>
        <w:numPr>
          <w:ilvl w:val="0"/>
          <w:numId w:val="17"/>
        </w:numPr>
        <w:jc w:val="both"/>
        <w:rPr>
          <w:rFonts w:ascii="Arial MT" w:hAnsi="Arial MT"/>
          <w:bCs/>
        </w:rPr>
      </w:pPr>
      <w:r w:rsidRPr="007F636F">
        <w:rPr>
          <w:rFonts w:ascii="Arial MT" w:hAnsi="Arial MT"/>
          <w:bCs/>
        </w:rPr>
        <w:t>la certificazione dei costi da parte dell’Autorità di gestione e pagamenti ...</w:t>
      </w:r>
    </w:p>
    <w:p w14:paraId="040D7B2C" w14:textId="6590B53C" w:rsidR="00E950EB" w:rsidRPr="007F636F" w:rsidRDefault="00E950EB" w:rsidP="00137D43">
      <w:pPr>
        <w:jc w:val="both"/>
        <w:rPr>
          <w:rFonts w:ascii="Arial MT" w:hAnsi="Arial MT"/>
          <w:bCs/>
        </w:rPr>
      </w:pPr>
      <w:r w:rsidRPr="007F636F">
        <w:rPr>
          <w:rFonts w:ascii="Arial MT" w:hAnsi="Arial MT"/>
          <w:bCs/>
        </w:rPr>
        <w:lastRenderedPageBreak/>
        <w:t xml:space="preserve">L’Accordo Quadro stipulato dalla Regione con </w:t>
      </w:r>
      <w:r w:rsidR="00380F4A" w:rsidRPr="007F636F">
        <w:rPr>
          <w:rFonts w:ascii="Arial MT" w:hAnsi="Arial MT"/>
          <w:bCs/>
        </w:rPr>
        <w:t>la RTI</w:t>
      </w:r>
      <w:r w:rsidRPr="007F636F">
        <w:rPr>
          <w:rFonts w:ascii="Arial MT" w:hAnsi="Arial MT"/>
          <w:bCs/>
        </w:rPr>
        <w:t xml:space="preserve"> stabilisce all’articolo 25</w:t>
      </w:r>
      <w:r w:rsidR="007F248C" w:rsidRPr="007F636F">
        <w:rPr>
          <w:rFonts w:ascii="Arial MT" w:hAnsi="Arial MT"/>
          <w:bCs/>
        </w:rPr>
        <w:t>, i comportamenti e le azioni che devono essere messe in campo dal Gestore per evitare situazioni di conflitto. Nello specifico:</w:t>
      </w:r>
    </w:p>
    <w:bookmarkEnd w:id="4"/>
    <w:p w14:paraId="143AFEE2" w14:textId="77777777" w:rsidR="00137D43" w:rsidRPr="007F636F" w:rsidRDefault="00137D43" w:rsidP="00137D43">
      <w:pPr>
        <w:numPr>
          <w:ilvl w:val="0"/>
          <w:numId w:val="5"/>
        </w:numPr>
        <w:jc w:val="both"/>
        <w:rPr>
          <w:rFonts w:ascii="Arial MT" w:hAnsi="Arial MT"/>
        </w:rPr>
      </w:pPr>
      <w:r w:rsidRPr="007F636F">
        <w:rPr>
          <w:rFonts w:ascii="Arial MT" w:hAnsi="Arial MT"/>
        </w:rPr>
        <w:t>Il Gestore garantisce che la gestione degli strumenti finanziari rispetti il principio di indipendenza e sia conforme alle norme professionali pertinenti; lo stesso si impegna a gestire le giacenze finanziarie degli strumenti in modo professionale, evitando potenziali conflitti di interesse.</w:t>
      </w:r>
    </w:p>
    <w:p w14:paraId="3650EAE9" w14:textId="77777777" w:rsidR="00137D43" w:rsidRPr="007F636F" w:rsidRDefault="00137D43" w:rsidP="00137D43">
      <w:pPr>
        <w:numPr>
          <w:ilvl w:val="0"/>
          <w:numId w:val="5"/>
        </w:numPr>
        <w:jc w:val="both"/>
        <w:rPr>
          <w:rFonts w:ascii="Arial MT" w:hAnsi="Arial MT"/>
          <w:u w:val="single"/>
        </w:rPr>
      </w:pPr>
      <w:r w:rsidRPr="007F636F">
        <w:rPr>
          <w:rFonts w:ascii="Arial MT" w:hAnsi="Arial MT"/>
        </w:rPr>
        <w:t xml:space="preserve">Il Gestore agisce nell'interesse esclusivo dell’Unione Europea e dell’Amministrazione, nonché a vantaggio esclusivo dei destinatari finali degli strumenti. Il Gestore ha in particolare l’obbligo di assicurare una posizione di indipendenza e di assenza di conflitti di interesse con i destinatari degli strumenti, in particolare nel caso in cui si trovi contemporaneamente nella condizione sia di supportare il richiedente nella predisposizione della domanda di accesso alle misure agevolative che di valutare la domanda stessa in sede di concessione del sostegno. A tale fine, per una gestione imparziale e trasparente delle attività istruttorie, attraverso il portale si deve prevedere </w:t>
      </w:r>
      <w:r w:rsidRPr="007F636F">
        <w:rPr>
          <w:rFonts w:ascii="Arial MT" w:hAnsi="Arial MT"/>
          <w:u w:val="single"/>
        </w:rPr>
        <w:t>la separazione funzionale tra le due attività e l’anonimizzazione dell’identità del richiedente</w:t>
      </w:r>
      <w:r w:rsidR="003C2E9E" w:rsidRPr="007F636F">
        <w:rPr>
          <w:rFonts w:ascii="Arial MT" w:hAnsi="Arial MT"/>
          <w:u w:val="single"/>
        </w:rPr>
        <w:t xml:space="preserve"> e del soggetto istruttore per conto del Gestore, all’interno del fascicolo di domanda </w:t>
      </w:r>
    </w:p>
    <w:p w14:paraId="5950B912" w14:textId="77777777" w:rsidR="00137D43" w:rsidRPr="007F636F" w:rsidRDefault="00137D43" w:rsidP="00137D43">
      <w:pPr>
        <w:pStyle w:val="Paragrafoelenco"/>
        <w:numPr>
          <w:ilvl w:val="0"/>
          <w:numId w:val="5"/>
        </w:numPr>
        <w:jc w:val="both"/>
        <w:rPr>
          <w:rFonts w:ascii="Arial MT" w:hAnsi="Arial MT"/>
        </w:rPr>
      </w:pPr>
      <w:r w:rsidRPr="007F636F">
        <w:rPr>
          <w:rFonts w:ascii="Arial MT" w:hAnsi="Arial MT"/>
        </w:rPr>
        <w:t>Il Gestore, agendo nell’esecuzione del presente Accordo e dei contratti attuativi conseguenziali, nell’interesse esclusivo dell’Amministrazione e dei destinatari finali, da cui non percepisce commissioni né altri compensi, ha diritto ai soli benefici spettanti dalle commissioni di gestione previste nel presente Accordo all’articolo 15.</w:t>
      </w:r>
    </w:p>
    <w:p w14:paraId="08D8CBDF" w14:textId="77777777" w:rsidR="00137D43" w:rsidRPr="007F636F" w:rsidRDefault="00137D43" w:rsidP="007F248C">
      <w:pPr>
        <w:jc w:val="both"/>
        <w:rPr>
          <w:rFonts w:ascii="Arial MT" w:hAnsi="Arial MT"/>
        </w:rPr>
      </w:pPr>
      <w:r w:rsidRPr="007F636F">
        <w:rPr>
          <w:rFonts w:ascii="Arial MT" w:hAnsi="Arial MT"/>
        </w:rPr>
        <w:t xml:space="preserve">Il mancato rispetto delle procedure di cui </w:t>
      </w:r>
      <w:r w:rsidR="007F248C" w:rsidRPr="007F636F">
        <w:rPr>
          <w:rFonts w:ascii="Arial MT" w:hAnsi="Arial MT"/>
        </w:rPr>
        <w:t>all’articolo 25</w:t>
      </w:r>
      <w:r w:rsidRPr="007F636F">
        <w:rPr>
          <w:rFonts w:ascii="Arial MT" w:hAnsi="Arial MT"/>
        </w:rPr>
        <w:t xml:space="preserve"> è causa di risoluzione del contratto.</w:t>
      </w:r>
    </w:p>
    <w:p w14:paraId="0011E5CF" w14:textId="77777777" w:rsidR="007F248C" w:rsidRPr="007F636F" w:rsidRDefault="007F248C" w:rsidP="007F248C">
      <w:pPr>
        <w:jc w:val="both"/>
        <w:rPr>
          <w:rFonts w:ascii="Arial MT" w:hAnsi="Arial MT"/>
        </w:rPr>
      </w:pPr>
      <w:r w:rsidRPr="007F636F">
        <w:rPr>
          <w:rFonts w:ascii="Arial MT" w:hAnsi="Arial MT"/>
        </w:rPr>
        <w:t>Nel rispetto del principio in base al quale tutti i soggetti che partecipano all’esecuzione, in regime di gestione concorrente, del bilancio dell’UE non devono adottare azioni da cui possa derivare un conflitto tra i loro interessi e quelli dell’Unione, richiamando il processo di risk management, obiettivo del presente paragrafo è quello di fornire principi di riferimento per l’espletamento delle procedure attinenti ai seguenti ambiti:</w:t>
      </w:r>
    </w:p>
    <w:p w14:paraId="49A9E7BA" w14:textId="77777777" w:rsidR="007F248C" w:rsidRPr="007F636F" w:rsidRDefault="007F248C" w:rsidP="007F248C">
      <w:pPr>
        <w:pStyle w:val="Paragrafoelenco"/>
        <w:numPr>
          <w:ilvl w:val="0"/>
          <w:numId w:val="19"/>
        </w:numPr>
        <w:jc w:val="both"/>
        <w:rPr>
          <w:rFonts w:ascii="Arial MT" w:hAnsi="Arial MT"/>
        </w:rPr>
      </w:pPr>
      <w:r w:rsidRPr="007F636F">
        <w:rPr>
          <w:rFonts w:ascii="Arial MT" w:hAnsi="Arial MT"/>
        </w:rPr>
        <w:t>personale del RTI che partecipa alla gestione delle agevolazioni;</w:t>
      </w:r>
    </w:p>
    <w:p w14:paraId="162BA6E3" w14:textId="77777777" w:rsidR="007F248C" w:rsidRPr="007F636F" w:rsidRDefault="007F248C" w:rsidP="007F248C">
      <w:pPr>
        <w:pStyle w:val="Paragrafoelenco"/>
        <w:numPr>
          <w:ilvl w:val="0"/>
          <w:numId w:val="19"/>
        </w:numPr>
        <w:jc w:val="both"/>
        <w:rPr>
          <w:rFonts w:ascii="Arial MT" w:hAnsi="Arial MT"/>
        </w:rPr>
      </w:pPr>
      <w:r w:rsidRPr="007F636F">
        <w:rPr>
          <w:rFonts w:ascii="Arial MT" w:hAnsi="Arial MT"/>
        </w:rPr>
        <w:t>istruttori del RTI incaricati delle verifiche di istruttoria formale e valutatori;</w:t>
      </w:r>
    </w:p>
    <w:p w14:paraId="23AE0B30" w14:textId="77777777" w:rsidR="007F248C" w:rsidRPr="007F636F" w:rsidRDefault="007F248C" w:rsidP="007F248C">
      <w:pPr>
        <w:pStyle w:val="Paragrafoelenco"/>
        <w:numPr>
          <w:ilvl w:val="0"/>
          <w:numId w:val="19"/>
        </w:numPr>
        <w:jc w:val="both"/>
        <w:rPr>
          <w:rFonts w:ascii="Arial MT" w:hAnsi="Arial MT"/>
        </w:rPr>
      </w:pPr>
      <w:r w:rsidRPr="007F636F">
        <w:rPr>
          <w:rFonts w:ascii="Arial MT" w:hAnsi="Arial MT"/>
        </w:rPr>
        <w:t>componenti i comitati/commissioni/nuclei di valutazione;</w:t>
      </w:r>
    </w:p>
    <w:p w14:paraId="66EFF72B" w14:textId="77777777" w:rsidR="007F248C" w:rsidRPr="007F636F" w:rsidRDefault="007F248C" w:rsidP="007F248C">
      <w:pPr>
        <w:jc w:val="both"/>
        <w:rPr>
          <w:rFonts w:ascii="Arial MT" w:hAnsi="Arial MT"/>
        </w:rPr>
      </w:pPr>
      <w:r w:rsidRPr="007F636F">
        <w:rPr>
          <w:rFonts w:ascii="Arial MT" w:hAnsi="Arial MT"/>
        </w:rPr>
        <w:t xml:space="preserve">A presidio del conflitto di interessi, </w:t>
      </w:r>
      <w:bookmarkStart w:id="5" w:name="_Hlk147048191"/>
      <w:r w:rsidRPr="007F636F">
        <w:rPr>
          <w:rFonts w:ascii="Arial MT" w:hAnsi="Arial MT"/>
        </w:rPr>
        <w:t>tutti i soggetti del RTI che partecipano alle attività di cui sopra</w:t>
      </w:r>
      <w:bookmarkEnd w:id="5"/>
      <w:r w:rsidRPr="007F636F">
        <w:rPr>
          <w:rFonts w:ascii="Arial MT" w:hAnsi="Arial MT"/>
        </w:rPr>
        <w:t>, sono obbligati a presentare apposita dichiarazione preventiva di insussistenza anche potenziale, di conflitto di interessi cui deve aggiungersi la dichiarazione sostitutiva di certificazione relativa all’assenza di condanne penali per i reati previsti nel Capo I del Titolo II del Libro secondo del Codice Penale in ossequio alla disposizione di cui all’art. 35-bis del d.lgs. n. 165/20014 da rendersi su apposito modulo predisposto dalla Regione.</w:t>
      </w:r>
    </w:p>
    <w:p w14:paraId="1EEA1872" w14:textId="77777777" w:rsidR="007F248C" w:rsidRPr="007F636F" w:rsidRDefault="00A93B46" w:rsidP="007F248C">
      <w:pPr>
        <w:jc w:val="both"/>
        <w:rPr>
          <w:rFonts w:ascii="Arial MT" w:hAnsi="Arial MT"/>
        </w:rPr>
      </w:pPr>
      <w:r w:rsidRPr="007F636F">
        <w:rPr>
          <w:rFonts w:ascii="Arial MT" w:hAnsi="Arial MT"/>
        </w:rPr>
        <w:t>Permane</w:t>
      </w:r>
      <w:r w:rsidR="007F248C" w:rsidRPr="007F636F">
        <w:rPr>
          <w:rFonts w:ascii="Arial MT" w:hAnsi="Arial MT"/>
        </w:rPr>
        <w:t xml:space="preserve"> l’obbligo di rendere dichiarazione di sussistenza di conflitti che possano insorgere successivamente e, nell’eventualità, all’obbligo di astenersi dal</w:t>
      </w:r>
      <w:r w:rsidRPr="007F636F">
        <w:rPr>
          <w:rFonts w:ascii="Arial MT" w:hAnsi="Arial MT"/>
        </w:rPr>
        <w:t xml:space="preserve"> </w:t>
      </w:r>
      <w:r w:rsidR="007F248C" w:rsidRPr="007F636F">
        <w:rPr>
          <w:rFonts w:ascii="Arial MT" w:hAnsi="Arial MT"/>
        </w:rPr>
        <w:t>compimento degli atti connessi al ruolo.</w:t>
      </w:r>
    </w:p>
    <w:p w14:paraId="15B88F81" w14:textId="77777777" w:rsidR="009E3FF0" w:rsidRPr="007F636F" w:rsidRDefault="007F248C" w:rsidP="007F248C">
      <w:pPr>
        <w:jc w:val="both"/>
        <w:rPr>
          <w:rFonts w:ascii="Arial MT" w:hAnsi="Arial MT"/>
        </w:rPr>
      </w:pPr>
      <w:r w:rsidRPr="007F636F">
        <w:rPr>
          <w:rFonts w:ascii="Arial MT" w:hAnsi="Arial MT"/>
        </w:rPr>
        <w:t>Le dichiarazioni vanno inserite all’interno dei fascicoli di progetto.</w:t>
      </w:r>
    </w:p>
    <w:p w14:paraId="64660348" w14:textId="77777777" w:rsidR="00A93B46" w:rsidRPr="007F636F" w:rsidRDefault="001D31CE" w:rsidP="008403EA">
      <w:pPr>
        <w:keepNext/>
        <w:jc w:val="both"/>
        <w:rPr>
          <w:rFonts w:ascii="Arial MT" w:hAnsi="Arial MT"/>
          <w:b/>
          <w:sz w:val="24"/>
          <w:u w:val="single"/>
        </w:rPr>
      </w:pPr>
      <w:r w:rsidRPr="007F636F">
        <w:rPr>
          <w:rFonts w:ascii="Arial MT" w:hAnsi="Arial MT"/>
          <w:b/>
          <w:sz w:val="24"/>
          <w:u w:val="single"/>
        </w:rPr>
        <w:lastRenderedPageBreak/>
        <w:t xml:space="preserve">2.1 - </w:t>
      </w:r>
      <w:r w:rsidR="00A93B46" w:rsidRPr="007F636F">
        <w:rPr>
          <w:rFonts w:ascii="Arial MT" w:hAnsi="Arial MT"/>
          <w:b/>
          <w:sz w:val="24"/>
          <w:u w:val="single"/>
        </w:rPr>
        <w:t>Procedure per il trattamento delle situazioni di conflitto di interessi non dichiarate</w:t>
      </w:r>
    </w:p>
    <w:p w14:paraId="3898BC92" w14:textId="77777777" w:rsidR="00A93B46" w:rsidRPr="007F636F" w:rsidRDefault="00A93B46" w:rsidP="008403EA">
      <w:pPr>
        <w:keepNext/>
        <w:jc w:val="both"/>
        <w:rPr>
          <w:rFonts w:ascii="Arial MT" w:hAnsi="Arial MT"/>
        </w:rPr>
      </w:pPr>
      <w:r w:rsidRPr="007F636F">
        <w:rPr>
          <w:rFonts w:ascii="Arial MT" w:hAnsi="Arial MT"/>
        </w:rPr>
        <w:t>Il presente paragrafo disciplina le procedure per il trattamento delle situazioni di conflitto di interessi non dichiarate e le relative conseguenze per i progetti e con riferimento al dichiarante.</w:t>
      </w:r>
    </w:p>
    <w:p w14:paraId="5686F797" w14:textId="77777777" w:rsidR="00A93B46" w:rsidRPr="007F636F" w:rsidRDefault="00A93B46" w:rsidP="00A93B46">
      <w:pPr>
        <w:jc w:val="both"/>
        <w:rPr>
          <w:rFonts w:ascii="Arial MT" w:hAnsi="Arial MT"/>
        </w:rPr>
      </w:pPr>
      <w:r w:rsidRPr="007F636F">
        <w:rPr>
          <w:rFonts w:ascii="Arial MT" w:hAnsi="Arial MT"/>
        </w:rPr>
        <w:t>Per quanto concerne le conseguenze sui progetti, se prima della concessione dell’agevolazione si individua un conflitto d’interessi non dichiarato da parte dei soggetti del RTI che partecipano alle attività di cui sopra, la procedura di selezione viene sospesa in attesa di ulteriori indagini.</w:t>
      </w:r>
    </w:p>
    <w:p w14:paraId="12D551CC" w14:textId="77777777" w:rsidR="003C2E9E" w:rsidRPr="007F636F" w:rsidRDefault="00A93B46" w:rsidP="00A93B46">
      <w:pPr>
        <w:jc w:val="both"/>
        <w:rPr>
          <w:rFonts w:ascii="Arial MT" w:hAnsi="Arial MT"/>
        </w:rPr>
      </w:pPr>
      <w:r w:rsidRPr="007F636F">
        <w:rPr>
          <w:rFonts w:ascii="Arial MT" w:hAnsi="Arial MT"/>
        </w:rPr>
        <w:t>Qualora la situazione di conflitto sia confermata, la domanda di agevolazione sarà assegnata a un diverso soggetto.</w:t>
      </w:r>
    </w:p>
    <w:p w14:paraId="1CAFAED7" w14:textId="77777777" w:rsidR="007E1887" w:rsidRPr="007F636F" w:rsidRDefault="00D35B5F" w:rsidP="00D35B5F">
      <w:pPr>
        <w:jc w:val="both"/>
      </w:pPr>
      <w:r w:rsidRPr="007F636F">
        <w:rPr>
          <w:rFonts w:ascii="Arial MT" w:hAnsi="Arial MT"/>
        </w:rPr>
        <w:t xml:space="preserve">Per quanto concerne i conflitti di interesse accertati successivamente alla concessione </w:t>
      </w:r>
      <w:r w:rsidR="007E1887" w:rsidRPr="007F636F">
        <w:rPr>
          <w:rFonts w:ascii="Arial MT" w:hAnsi="Arial MT"/>
        </w:rPr>
        <w:t xml:space="preserve">dell’agevolazione </w:t>
      </w:r>
      <w:r w:rsidRPr="007F636F">
        <w:rPr>
          <w:rFonts w:ascii="Arial MT" w:hAnsi="Arial MT"/>
        </w:rPr>
        <w:t xml:space="preserve">da parte di </w:t>
      </w:r>
      <w:r w:rsidR="007E1887" w:rsidRPr="007F636F">
        <w:rPr>
          <w:rFonts w:ascii="Arial MT" w:hAnsi="Arial MT"/>
        </w:rPr>
        <w:t>un soggetto del RTI</w:t>
      </w:r>
      <w:r w:rsidRPr="007F636F">
        <w:rPr>
          <w:rFonts w:ascii="Arial MT" w:hAnsi="Arial MT"/>
        </w:rPr>
        <w:t>, occorrerà esaminarne adeguatamente l’impatto al fine di determinare</w:t>
      </w:r>
      <w:r w:rsidR="007E1887" w:rsidRPr="007F636F">
        <w:rPr>
          <w:rFonts w:ascii="Arial MT" w:hAnsi="Arial MT"/>
        </w:rPr>
        <w:t xml:space="preserve"> </w:t>
      </w:r>
      <w:r w:rsidRPr="007F636F">
        <w:rPr>
          <w:rFonts w:ascii="Arial MT" w:hAnsi="Arial MT"/>
        </w:rPr>
        <w:t>rimedi adeguati</w:t>
      </w:r>
      <w:r w:rsidR="007E1887" w:rsidRPr="007F636F">
        <w:rPr>
          <w:rFonts w:ascii="Arial MT" w:hAnsi="Arial MT"/>
        </w:rPr>
        <w:t xml:space="preserve"> in relazione alla gravità, </w:t>
      </w:r>
      <w:r w:rsidRPr="007F636F">
        <w:rPr>
          <w:rFonts w:ascii="Arial MT" w:hAnsi="Arial MT"/>
        </w:rPr>
        <w:t>quando il conflitto sia stato suscettibile</w:t>
      </w:r>
      <w:r w:rsidR="007E1887" w:rsidRPr="007F636F">
        <w:rPr>
          <w:rFonts w:ascii="Arial MT" w:hAnsi="Arial MT"/>
        </w:rPr>
        <w:t xml:space="preserve"> </w:t>
      </w:r>
      <w:r w:rsidRPr="007F636F">
        <w:rPr>
          <w:rFonts w:ascii="Arial MT" w:hAnsi="Arial MT"/>
        </w:rPr>
        <w:t>di determinare, anche solo potenzialmente, una disparità di trattamento o violazione dei principi di</w:t>
      </w:r>
      <w:r w:rsidR="007E1887" w:rsidRPr="007F636F">
        <w:rPr>
          <w:rFonts w:ascii="Arial MT" w:hAnsi="Arial MT"/>
        </w:rPr>
        <w:t xml:space="preserve"> </w:t>
      </w:r>
      <w:r w:rsidRPr="007F636F">
        <w:rPr>
          <w:rFonts w:ascii="Arial MT" w:hAnsi="Arial MT"/>
        </w:rPr>
        <w:t>correttezza e integrità</w:t>
      </w:r>
      <w:r w:rsidR="007E1887" w:rsidRPr="007F636F">
        <w:rPr>
          <w:rFonts w:ascii="Arial MT" w:hAnsi="Arial MT"/>
        </w:rPr>
        <w:t>.</w:t>
      </w:r>
    </w:p>
    <w:p w14:paraId="1AD33CA2" w14:textId="77777777" w:rsidR="00F340C0" w:rsidRPr="007F636F" w:rsidRDefault="00F340C0" w:rsidP="00971B52">
      <w:pPr>
        <w:jc w:val="right"/>
        <w:rPr>
          <w:rFonts w:ascii="Arial MT" w:hAnsi="Arial MT"/>
          <w:sz w:val="28"/>
        </w:rPr>
      </w:pPr>
    </w:p>
    <w:p w14:paraId="34C9D41D" w14:textId="77777777" w:rsidR="008403EA" w:rsidRPr="007F636F" w:rsidRDefault="008403EA">
      <w:pPr>
        <w:rPr>
          <w:rFonts w:ascii="Arial MT" w:hAnsi="Arial MT"/>
          <w:sz w:val="28"/>
        </w:rPr>
      </w:pPr>
      <w:r w:rsidRPr="007F636F">
        <w:rPr>
          <w:rFonts w:ascii="Arial MT" w:hAnsi="Arial MT"/>
          <w:sz w:val="28"/>
        </w:rPr>
        <w:br w:type="page"/>
      </w:r>
    </w:p>
    <w:p w14:paraId="3DDB3E64" w14:textId="77777777" w:rsidR="00272886" w:rsidRPr="007F636F" w:rsidRDefault="00272886" w:rsidP="00971B52">
      <w:pPr>
        <w:jc w:val="right"/>
        <w:rPr>
          <w:rFonts w:ascii="Arial MT" w:hAnsi="Arial MT"/>
          <w:sz w:val="24"/>
        </w:rPr>
      </w:pPr>
      <w:r w:rsidRPr="007F636F">
        <w:rPr>
          <w:rFonts w:ascii="Arial MT" w:hAnsi="Arial MT"/>
          <w:sz w:val="24"/>
        </w:rPr>
        <w:lastRenderedPageBreak/>
        <w:t>Allegato 1</w:t>
      </w:r>
    </w:p>
    <w:p w14:paraId="1EF564B6" w14:textId="77777777" w:rsidR="00272886" w:rsidRPr="007F636F" w:rsidRDefault="00272886" w:rsidP="00272886">
      <w:pPr>
        <w:jc w:val="both"/>
        <w:rPr>
          <w:rFonts w:ascii="Arial MT" w:hAnsi="Arial MT"/>
          <w:b/>
          <w:sz w:val="24"/>
        </w:rPr>
      </w:pPr>
      <w:r w:rsidRPr="007F636F">
        <w:rPr>
          <w:rFonts w:ascii="Arial MT" w:hAnsi="Arial MT"/>
          <w:b/>
          <w:sz w:val="24"/>
        </w:rPr>
        <w:t xml:space="preserve">DICHIARAZIONE SOSTITUTIVA DELL’ATTO DI NOTORIETA’ </w:t>
      </w:r>
      <w:bookmarkStart w:id="6" w:name="relativa_alla_INSUSSISTENZA_DI_CONFLITTO"/>
      <w:bookmarkEnd w:id="6"/>
      <w:r w:rsidRPr="007F636F">
        <w:rPr>
          <w:rFonts w:ascii="Arial MT" w:hAnsi="Arial MT"/>
          <w:b/>
          <w:sz w:val="24"/>
        </w:rPr>
        <w:t>relativa alla INSUSSISTENZA DI CONFLITTO DI INTERESSI</w:t>
      </w:r>
    </w:p>
    <w:p w14:paraId="4725608D" w14:textId="77777777" w:rsidR="00272886" w:rsidRPr="007F636F" w:rsidRDefault="00272886" w:rsidP="00272886">
      <w:pPr>
        <w:jc w:val="both"/>
        <w:rPr>
          <w:rFonts w:ascii="Arial MT" w:hAnsi="Arial MT"/>
        </w:rPr>
      </w:pPr>
      <w:r w:rsidRPr="007F636F">
        <w:rPr>
          <w:rFonts w:ascii="Arial MT" w:hAnsi="Arial MT"/>
        </w:rPr>
        <w:t>resa ai sensi degli artt. 46 e 47 e 38 del d.P.R. 28 dicembre 2000, n. 445</w:t>
      </w:r>
    </w:p>
    <w:p w14:paraId="7FF5D12B" w14:textId="77777777" w:rsidR="00272886" w:rsidRPr="007F636F" w:rsidRDefault="00272886" w:rsidP="00272886">
      <w:pPr>
        <w:jc w:val="both"/>
        <w:rPr>
          <w:rFonts w:ascii="Arial MT" w:hAnsi="Arial MT"/>
        </w:rPr>
      </w:pPr>
      <w:r w:rsidRPr="007F636F">
        <w:rPr>
          <w:rFonts w:ascii="Arial MT" w:hAnsi="Arial MT"/>
          <w:noProof/>
        </w:rPr>
        <mc:AlternateContent>
          <mc:Choice Requires="wps">
            <w:drawing>
              <wp:anchor distT="0" distB="0" distL="0" distR="0" simplePos="0" relativeHeight="251662336" behindDoc="1" locked="0" layoutInCell="1" allowOverlap="1" wp14:anchorId="424B1209" wp14:editId="54FFC80C">
                <wp:simplePos x="0" y="0"/>
                <wp:positionH relativeFrom="page">
                  <wp:posOffset>720090</wp:posOffset>
                </wp:positionH>
                <wp:positionV relativeFrom="paragraph">
                  <wp:posOffset>161925</wp:posOffset>
                </wp:positionV>
                <wp:extent cx="6125210" cy="1195070"/>
                <wp:effectExtent l="5715" t="5715" r="12700" b="8890"/>
                <wp:wrapTopAndBottom/>
                <wp:docPr id="33" name="Casella di tes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5210" cy="1195070"/>
                        </a:xfrm>
                        <a:prstGeom prst="rect">
                          <a:avLst/>
                        </a:prstGeom>
                        <a:noFill/>
                        <a:ln w="127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1EDB3F8" w14:textId="77777777" w:rsidR="00C104ED" w:rsidRDefault="00C104ED" w:rsidP="00272886">
                            <w:pPr>
                              <w:spacing w:before="53"/>
                              <w:ind w:left="57"/>
                              <w:rPr>
                                <w:rFonts w:ascii="Arial"/>
                                <w:b/>
                              </w:rPr>
                            </w:pPr>
                            <w:r>
                              <w:rPr>
                                <w:rFonts w:ascii="Arial"/>
                                <w:b/>
                              </w:rPr>
                              <w:t>IL</w:t>
                            </w:r>
                            <w:r>
                              <w:rPr>
                                <w:rFonts w:ascii="Arial"/>
                                <w:b/>
                                <w:spacing w:val="-9"/>
                              </w:rPr>
                              <w:t xml:space="preserve"> </w:t>
                            </w:r>
                            <w:r>
                              <w:rPr>
                                <w:rFonts w:ascii="Arial"/>
                                <w:b/>
                              </w:rPr>
                              <w:t>DICHIARANTE</w:t>
                            </w:r>
                          </w:p>
                          <w:p w14:paraId="471E15DF" w14:textId="77777777" w:rsidR="00C104ED" w:rsidRDefault="00C104ED" w:rsidP="00272886">
                            <w:pPr>
                              <w:pStyle w:val="Corpotesto"/>
                              <w:rPr>
                                <w:rFonts w:ascii="Arial"/>
                                <w:b/>
                              </w:rPr>
                            </w:pPr>
                          </w:p>
                          <w:p w14:paraId="6839F1B0" w14:textId="77777777" w:rsidR="00C104ED" w:rsidRDefault="00C104ED" w:rsidP="00272886">
                            <w:pPr>
                              <w:tabs>
                                <w:tab w:val="left" w:pos="4242"/>
                                <w:tab w:val="left" w:pos="8806"/>
                              </w:tabs>
                              <w:ind w:left="57"/>
                            </w:pPr>
                            <w:r>
                              <w:rPr>
                                <w:rFonts w:ascii="Arial MT"/>
                              </w:rPr>
                              <w:t>Cognome</w:t>
                            </w:r>
                            <w:r>
                              <w:rPr>
                                <w:u w:val="single"/>
                              </w:rPr>
                              <w:tab/>
                            </w:r>
                            <w:r>
                              <w:rPr>
                                <w:rFonts w:ascii="Arial MT"/>
                              </w:rPr>
                              <w:t>Nome</w:t>
                            </w:r>
                            <w:r>
                              <w:rPr>
                                <w:u w:val="single"/>
                              </w:rPr>
                              <w:t xml:space="preserve"> </w:t>
                            </w:r>
                            <w:r>
                              <w:rPr>
                                <w:u w:val="single"/>
                              </w:rPr>
                              <w:tab/>
                            </w:r>
                          </w:p>
                          <w:p w14:paraId="11F9D970" w14:textId="77777777" w:rsidR="00C104ED" w:rsidRDefault="00C104ED" w:rsidP="00272886">
                            <w:pPr>
                              <w:pStyle w:val="Corpotesto"/>
                            </w:pPr>
                          </w:p>
                          <w:p w14:paraId="391751C3" w14:textId="77777777" w:rsidR="00C104ED" w:rsidRDefault="00C104ED" w:rsidP="00272886">
                            <w:pPr>
                              <w:pStyle w:val="Corpotesto"/>
                              <w:spacing w:before="11"/>
                              <w:rPr>
                                <w:sz w:val="19"/>
                              </w:rPr>
                            </w:pPr>
                          </w:p>
                          <w:p w14:paraId="4EA888E5" w14:textId="77777777" w:rsidR="00C104ED" w:rsidRDefault="00C104ED" w:rsidP="00272886">
                            <w:pPr>
                              <w:tabs>
                                <w:tab w:val="left" w:pos="2060"/>
                                <w:tab w:val="left" w:pos="2488"/>
                                <w:tab w:val="left" w:pos="2917"/>
                                <w:tab w:val="left" w:pos="7446"/>
                                <w:tab w:val="left" w:pos="8816"/>
                              </w:tabs>
                              <w:ind w:left="57"/>
                            </w:pPr>
                            <w:r>
                              <w:rPr>
                                <w:rFonts w:ascii="Arial MT"/>
                              </w:rPr>
                              <w:t>Data</w:t>
                            </w:r>
                            <w:r>
                              <w:rPr>
                                <w:rFonts w:ascii="Arial MT"/>
                                <w:spacing w:val="-2"/>
                              </w:rPr>
                              <w:t xml:space="preserve"> </w:t>
                            </w:r>
                            <w:r>
                              <w:rPr>
                                <w:rFonts w:ascii="Arial MT"/>
                              </w:rPr>
                              <w:t>di</w:t>
                            </w:r>
                            <w:r>
                              <w:rPr>
                                <w:rFonts w:ascii="Arial MT"/>
                                <w:spacing w:val="-2"/>
                              </w:rPr>
                              <w:t xml:space="preserve"> </w:t>
                            </w:r>
                            <w:r>
                              <w:rPr>
                                <w:rFonts w:ascii="Arial MT"/>
                              </w:rPr>
                              <w:t>nascita</w:t>
                            </w:r>
                            <w:r>
                              <w:rPr>
                                <w:u w:val="single"/>
                              </w:rPr>
                              <w:tab/>
                            </w:r>
                            <w:r>
                              <w:rPr>
                                <w:rFonts w:ascii="Arial MT"/>
                                <w:u w:val="single"/>
                              </w:rPr>
                              <w:t>/</w:t>
                            </w:r>
                            <w:r>
                              <w:rPr>
                                <w:rFonts w:ascii="Arial MT"/>
                                <w:u w:val="single"/>
                              </w:rPr>
                              <w:tab/>
                              <w:t>/</w:t>
                            </w:r>
                            <w:r>
                              <w:rPr>
                                <w:rFonts w:ascii="Arial MT"/>
                                <w:u w:val="single"/>
                              </w:rPr>
                              <w:tab/>
                            </w:r>
                            <w:r>
                              <w:rPr>
                                <w:rFonts w:ascii="Arial MT"/>
                              </w:rPr>
                              <w:t>Luogo</w:t>
                            </w:r>
                            <w:r>
                              <w:rPr>
                                <w:rFonts w:ascii="Arial MT"/>
                                <w:spacing w:val="-2"/>
                              </w:rPr>
                              <w:t xml:space="preserve"> </w:t>
                            </w:r>
                            <w:r>
                              <w:rPr>
                                <w:rFonts w:ascii="Arial MT"/>
                              </w:rPr>
                              <w:t>di</w:t>
                            </w:r>
                            <w:r>
                              <w:rPr>
                                <w:rFonts w:ascii="Arial MT"/>
                                <w:spacing w:val="-1"/>
                              </w:rPr>
                              <w:t xml:space="preserve"> </w:t>
                            </w:r>
                            <w:r>
                              <w:rPr>
                                <w:rFonts w:ascii="Arial MT"/>
                              </w:rPr>
                              <w:t>nascita</w:t>
                            </w:r>
                            <w:r>
                              <w:rPr>
                                <w:u w:val="single"/>
                              </w:rPr>
                              <w:tab/>
                            </w:r>
                            <w:r>
                              <w:rPr>
                                <w:rFonts w:ascii="Arial MT"/>
                              </w:rPr>
                              <w:t xml:space="preserve">Prov </w:t>
                            </w:r>
                            <w:r>
                              <w:rPr>
                                <w:u w:val="single"/>
                              </w:rPr>
                              <w:t xml:space="preserve"> </w:t>
                            </w:r>
                            <w:r>
                              <w:rPr>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4B1209" id="_x0000_t202" coordsize="21600,21600" o:spt="202" path="m,l,21600r21600,l21600,xe">
                <v:stroke joinstyle="miter"/>
                <v:path gradientshapeok="t" o:connecttype="rect"/>
              </v:shapetype>
              <v:shape id="Casella di testo 33" o:spid="_x0000_s1026" type="#_x0000_t202" style="position:absolute;left:0;text-align:left;margin-left:56.7pt;margin-top:12.75pt;width:482.3pt;height:94.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" filled="f" strokeweight=".1pt">
                <v:textbox inset="0,0,0,0">
                  <w:txbxContent>
                    <w:p w14:paraId="71EDB3F8" w14:textId="77777777" w:rsidR="00C104ED" w:rsidRDefault="00C104ED" w:rsidP="00272886">
                      <w:pPr>
                        <w:spacing w:before="53"/>
                        <w:ind w:left="57"/>
                        <w:rPr>
                          <w:rFonts w:ascii="Arial"/>
                          <w:b/>
                        </w:rPr>
                      </w:pPr>
                      <w:r>
                        <w:rPr>
                          <w:rFonts w:ascii="Arial"/>
                          <w:b/>
                        </w:rPr>
                        <w:t>IL</w:t>
                      </w:r>
                      <w:r>
                        <w:rPr>
                          <w:rFonts w:ascii="Arial"/>
                          <w:b/>
                          <w:spacing w:val="-9"/>
                        </w:rPr>
                        <w:t xml:space="preserve"> </w:t>
                      </w:r>
                      <w:r>
                        <w:rPr>
                          <w:rFonts w:ascii="Arial"/>
                          <w:b/>
                        </w:rPr>
                        <w:t>DICHIARANTE</w:t>
                      </w:r>
                    </w:p>
                    <w:p w14:paraId="471E15DF" w14:textId="77777777" w:rsidR="00C104ED" w:rsidRDefault="00C104ED" w:rsidP="00272886">
                      <w:pPr>
                        <w:pStyle w:val="Corpotesto"/>
                        <w:rPr>
                          <w:rFonts w:ascii="Arial"/>
                          <w:b/>
                        </w:rPr>
                      </w:pPr>
                    </w:p>
                    <w:p w14:paraId="6839F1B0" w14:textId="77777777" w:rsidR="00C104ED" w:rsidRDefault="00C104ED" w:rsidP="00272886">
                      <w:pPr>
                        <w:tabs>
                          <w:tab w:val="left" w:pos="4242"/>
                          <w:tab w:val="left" w:pos="8806"/>
                        </w:tabs>
                        <w:ind w:left="57"/>
                      </w:pPr>
                      <w:r>
                        <w:rPr>
                          <w:rFonts w:ascii="Arial MT"/>
                        </w:rPr>
                        <w:t>Cognome</w:t>
                      </w:r>
                      <w:r>
                        <w:rPr>
                          <w:u w:val="single"/>
                        </w:rPr>
                        <w:tab/>
                      </w:r>
                      <w:r>
                        <w:rPr>
                          <w:rFonts w:ascii="Arial MT"/>
                        </w:rPr>
                        <w:t>Nome</w:t>
                      </w:r>
                      <w:r>
                        <w:rPr>
                          <w:u w:val="single"/>
                        </w:rPr>
                        <w:t xml:space="preserve"> </w:t>
                      </w:r>
                      <w:r>
                        <w:rPr>
                          <w:u w:val="single"/>
                        </w:rPr>
                        <w:tab/>
                      </w:r>
                    </w:p>
                    <w:p w14:paraId="11F9D970" w14:textId="77777777" w:rsidR="00C104ED" w:rsidRDefault="00C104ED" w:rsidP="00272886">
                      <w:pPr>
                        <w:pStyle w:val="Corpotesto"/>
                      </w:pPr>
                    </w:p>
                    <w:p w14:paraId="391751C3" w14:textId="77777777" w:rsidR="00C104ED" w:rsidRDefault="00C104ED" w:rsidP="00272886">
                      <w:pPr>
                        <w:pStyle w:val="Corpotesto"/>
                        <w:spacing w:before="11"/>
                        <w:rPr>
                          <w:sz w:val="19"/>
                        </w:rPr>
                      </w:pPr>
                    </w:p>
                    <w:p w14:paraId="4EA888E5" w14:textId="77777777" w:rsidR="00C104ED" w:rsidRDefault="00C104ED" w:rsidP="00272886">
                      <w:pPr>
                        <w:tabs>
                          <w:tab w:val="left" w:pos="2060"/>
                          <w:tab w:val="left" w:pos="2488"/>
                          <w:tab w:val="left" w:pos="2917"/>
                          <w:tab w:val="left" w:pos="7446"/>
                          <w:tab w:val="left" w:pos="8816"/>
                        </w:tabs>
                        <w:ind w:left="57"/>
                      </w:pPr>
                      <w:r>
                        <w:rPr>
                          <w:rFonts w:ascii="Arial MT"/>
                        </w:rPr>
                        <w:t>Data</w:t>
                      </w:r>
                      <w:r>
                        <w:rPr>
                          <w:rFonts w:ascii="Arial MT"/>
                          <w:spacing w:val="-2"/>
                        </w:rPr>
                        <w:t xml:space="preserve"> </w:t>
                      </w:r>
                      <w:r>
                        <w:rPr>
                          <w:rFonts w:ascii="Arial MT"/>
                        </w:rPr>
                        <w:t>di</w:t>
                      </w:r>
                      <w:r>
                        <w:rPr>
                          <w:rFonts w:ascii="Arial MT"/>
                          <w:spacing w:val="-2"/>
                        </w:rPr>
                        <w:t xml:space="preserve"> </w:t>
                      </w:r>
                      <w:r>
                        <w:rPr>
                          <w:rFonts w:ascii="Arial MT"/>
                        </w:rPr>
                        <w:t>nascita</w:t>
                      </w:r>
                      <w:r>
                        <w:rPr>
                          <w:u w:val="single"/>
                        </w:rPr>
                        <w:tab/>
                      </w:r>
                      <w:r>
                        <w:rPr>
                          <w:rFonts w:ascii="Arial MT"/>
                          <w:u w:val="single"/>
                        </w:rPr>
                        <w:t>/</w:t>
                      </w:r>
                      <w:r>
                        <w:rPr>
                          <w:rFonts w:ascii="Arial MT"/>
                          <w:u w:val="single"/>
                        </w:rPr>
                        <w:tab/>
                        <w:t>/</w:t>
                      </w:r>
                      <w:r>
                        <w:rPr>
                          <w:rFonts w:ascii="Arial MT"/>
                          <w:u w:val="single"/>
                        </w:rPr>
                        <w:tab/>
                      </w:r>
                      <w:r>
                        <w:rPr>
                          <w:rFonts w:ascii="Arial MT"/>
                        </w:rPr>
                        <w:t>Luogo</w:t>
                      </w:r>
                      <w:r>
                        <w:rPr>
                          <w:rFonts w:ascii="Arial MT"/>
                          <w:spacing w:val="-2"/>
                        </w:rPr>
                        <w:t xml:space="preserve"> </w:t>
                      </w:r>
                      <w:r>
                        <w:rPr>
                          <w:rFonts w:ascii="Arial MT"/>
                        </w:rPr>
                        <w:t>di</w:t>
                      </w:r>
                      <w:r>
                        <w:rPr>
                          <w:rFonts w:ascii="Arial MT"/>
                          <w:spacing w:val="-1"/>
                        </w:rPr>
                        <w:t xml:space="preserve"> </w:t>
                      </w:r>
                      <w:r>
                        <w:rPr>
                          <w:rFonts w:ascii="Arial MT"/>
                        </w:rPr>
                        <w:t>nascita</w:t>
                      </w:r>
                      <w:r>
                        <w:rPr>
                          <w:u w:val="single"/>
                        </w:rPr>
                        <w:tab/>
                      </w:r>
                      <w:r>
                        <w:rPr>
                          <w:rFonts w:ascii="Arial MT"/>
                        </w:rPr>
                        <w:t xml:space="preserve">Prov </w:t>
                      </w:r>
                      <w:r>
                        <w:rPr>
                          <w:u w:val="single"/>
                        </w:rPr>
                        <w:t xml:space="preserve"> </w:t>
                      </w:r>
                      <w:r>
                        <w:rPr>
                          <w:u w:val="single"/>
                        </w:rPr>
                        <w:tab/>
                      </w:r>
                    </w:p>
                  </w:txbxContent>
                </v:textbox>
                <w10:wrap type="topAndBottom" anchorx="page"/>
              </v:shape>
            </w:pict>
          </mc:Fallback>
        </mc:AlternateContent>
      </w:r>
    </w:p>
    <w:p w14:paraId="1466578F" w14:textId="77777777" w:rsidR="00272886" w:rsidRPr="007F636F" w:rsidRDefault="00971B52" w:rsidP="00272886">
      <w:pPr>
        <w:jc w:val="both"/>
        <w:rPr>
          <w:rFonts w:ascii="Arial MT" w:hAnsi="Arial MT"/>
        </w:rPr>
      </w:pPr>
      <w:r w:rsidRPr="007F636F">
        <w:rPr>
          <w:rFonts w:ascii="Arial MT" w:hAnsi="Arial MT"/>
          <w:noProof/>
        </w:rPr>
        <mc:AlternateContent>
          <mc:Choice Requires="wps">
            <w:drawing>
              <wp:anchor distT="0" distB="0" distL="114300" distR="114300" simplePos="0" relativeHeight="251659264" behindDoc="0" locked="0" layoutInCell="1" allowOverlap="1" wp14:anchorId="73AA59F6" wp14:editId="694A17E5">
                <wp:simplePos x="0" y="0"/>
                <wp:positionH relativeFrom="margin">
                  <wp:align>left</wp:align>
                </wp:positionH>
                <wp:positionV relativeFrom="paragraph">
                  <wp:posOffset>17145</wp:posOffset>
                </wp:positionV>
                <wp:extent cx="215900" cy="215900"/>
                <wp:effectExtent l="0" t="0" r="12700" b="12700"/>
                <wp:wrapNone/>
                <wp:docPr id="32" name="Figura a mano libera: forma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900" cy="215900"/>
                        </a:xfrm>
                        <a:custGeom>
                          <a:avLst/>
                          <a:gdLst>
                            <a:gd name="T0" fmla="+- 0 1134 1134"/>
                            <a:gd name="T1" fmla="*/ T0 w 340"/>
                            <a:gd name="T2" fmla="+- 0 94 93"/>
                            <a:gd name="T3" fmla="*/ 94 h 340"/>
                            <a:gd name="T4" fmla="+- 0 1474 1134"/>
                            <a:gd name="T5" fmla="*/ T4 w 340"/>
                            <a:gd name="T6" fmla="+- 0 94 93"/>
                            <a:gd name="T7" fmla="*/ 94 h 340"/>
                            <a:gd name="T8" fmla="+- 0 1473 1134"/>
                            <a:gd name="T9" fmla="*/ T8 w 340"/>
                            <a:gd name="T10" fmla="+- 0 93 93"/>
                            <a:gd name="T11" fmla="*/ 93 h 340"/>
                            <a:gd name="T12" fmla="+- 0 1473 1134"/>
                            <a:gd name="T13" fmla="*/ T12 w 340"/>
                            <a:gd name="T14" fmla="+- 0 433 93"/>
                            <a:gd name="T15" fmla="*/ 433 h 340"/>
                            <a:gd name="T16" fmla="+- 0 1474 1134"/>
                            <a:gd name="T17" fmla="*/ T16 w 340"/>
                            <a:gd name="T18" fmla="+- 0 432 93"/>
                            <a:gd name="T19" fmla="*/ 432 h 340"/>
                            <a:gd name="T20" fmla="+- 0 1134 1134"/>
                            <a:gd name="T21" fmla="*/ T20 w 340"/>
                            <a:gd name="T22" fmla="+- 0 432 93"/>
                            <a:gd name="T23" fmla="*/ 432 h 340"/>
                            <a:gd name="T24" fmla="+- 0 1135 1134"/>
                            <a:gd name="T25" fmla="*/ T24 w 340"/>
                            <a:gd name="T26" fmla="+- 0 433 93"/>
                            <a:gd name="T27" fmla="*/ 433 h 340"/>
                            <a:gd name="T28" fmla="+- 0 1135 1134"/>
                            <a:gd name="T29" fmla="*/ T28 w 340"/>
                            <a:gd name="T30" fmla="+- 0 93 93"/>
                            <a:gd name="T31" fmla="*/ 93 h 34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40" h="340">
                              <a:moveTo>
                                <a:pt x="0" y="1"/>
                              </a:moveTo>
                              <a:lnTo>
                                <a:pt x="340" y="1"/>
                              </a:lnTo>
                              <a:moveTo>
                                <a:pt x="339" y="0"/>
                              </a:moveTo>
                              <a:lnTo>
                                <a:pt x="339" y="340"/>
                              </a:lnTo>
                              <a:moveTo>
                                <a:pt x="340" y="339"/>
                              </a:moveTo>
                              <a:lnTo>
                                <a:pt x="0" y="339"/>
                              </a:lnTo>
                              <a:moveTo>
                                <a:pt x="1" y="340"/>
                              </a:moveTo>
                              <a:lnTo>
                                <a:pt x="1" y="0"/>
                              </a:lnTo>
                            </a:path>
                          </a:pathLst>
                        </a:custGeom>
                        <a:noFill/>
                        <a:ln w="127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4C36AAEC" id="Figura a mano libera: forma 32" o:spid="_x0000_s1026" style="position:absolute;margin-left:0;margin-top:1.35pt;width:17pt;height:17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coordsize="34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" path="m,1r340,m339,r,340m340,339l,339t1,1l1,e" filled="f" strokeweight=".1pt">
                <v:path arrowok="t" o:connecttype="custom" o:connectlocs="0,59690;215900,59690;215265,59055;215265,274955;215900,274320;0,274320;635,274955;635,59055" o:connectangles="0,0,0,0,0,0,0,0"/>
                <w10:wrap anchorx="margin"/>
              </v:shape>
            </w:pict>
          </mc:Fallback>
        </mc:AlternateContent>
      </w:r>
    </w:p>
    <w:p w14:paraId="3539C305" w14:textId="4555805C" w:rsidR="00272886" w:rsidRPr="007F636F" w:rsidRDefault="00272886" w:rsidP="00272886">
      <w:pPr>
        <w:jc w:val="both"/>
        <w:rPr>
          <w:rFonts w:ascii="Arial MT" w:hAnsi="Arial MT"/>
        </w:rPr>
      </w:pPr>
      <w:r w:rsidRPr="007F636F">
        <w:rPr>
          <w:rFonts w:ascii="Arial MT" w:hAnsi="Arial MT"/>
        </w:rPr>
        <w:t xml:space="preserve">In qualità </w:t>
      </w:r>
      <w:bookmarkStart w:id="7" w:name="_Hlk147051175"/>
      <w:r w:rsidRPr="007F636F">
        <w:rPr>
          <w:rFonts w:ascii="Arial MT" w:hAnsi="Arial MT"/>
        </w:rPr>
        <w:t xml:space="preserve">di </w:t>
      </w:r>
      <w:r w:rsidR="00F924DD" w:rsidRPr="007F636F">
        <w:rPr>
          <w:rFonts w:ascii="Arial MT" w:hAnsi="Arial MT"/>
        </w:rPr>
        <w:t xml:space="preserve">componente del Gruppo di lavoro </w:t>
      </w:r>
      <w:r w:rsidR="00971B52" w:rsidRPr="007F636F">
        <w:rPr>
          <w:rFonts w:ascii="Arial MT" w:hAnsi="Arial MT"/>
        </w:rPr>
        <w:t>del RTI “Credito Futuro Marche” che partecipa alla gestione delle agevolazioni</w:t>
      </w:r>
      <w:bookmarkEnd w:id="7"/>
    </w:p>
    <w:p w14:paraId="03FB67E5" w14:textId="77777777" w:rsidR="00272886" w:rsidRPr="007F636F" w:rsidRDefault="00971B52" w:rsidP="00272886">
      <w:pPr>
        <w:jc w:val="both"/>
        <w:rPr>
          <w:rFonts w:ascii="Arial MT" w:hAnsi="Arial MT"/>
        </w:rPr>
      </w:pPr>
      <w:r w:rsidRPr="007F636F">
        <w:rPr>
          <w:rFonts w:ascii="Arial MT" w:hAnsi="Arial MT"/>
          <w:noProof/>
        </w:rPr>
        <mc:AlternateContent>
          <mc:Choice Requires="wps">
            <w:drawing>
              <wp:anchor distT="0" distB="0" distL="114300" distR="114300" simplePos="0" relativeHeight="251660288" behindDoc="0" locked="0" layoutInCell="1" allowOverlap="1" wp14:anchorId="5A838AD3" wp14:editId="0371AA4E">
                <wp:simplePos x="0" y="0"/>
                <wp:positionH relativeFrom="margin">
                  <wp:align>left</wp:align>
                </wp:positionH>
                <wp:positionV relativeFrom="paragraph">
                  <wp:posOffset>24130</wp:posOffset>
                </wp:positionV>
                <wp:extent cx="215900" cy="215900"/>
                <wp:effectExtent l="0" t="0" r="12700" b="12700"/>
                <wp:wrapNone/>
                <wp:docPr id="31" name="Figura a mano libera: forma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900" cy="215900"/>
                        </a:xfrm>
                        <a:custGeom>
                          <a:avLst/>
                          <a:gdLst>
                            <a:gd name="T0" fmla="+- 0 1134 1134"/>
                            <a:gd name="T1" fmla="*/ T0 w 340"/>
                            <a:gd name="T2" fmla="+- 0 94 93"/>
                            <a:gd name="T3" fmla="*/ 94 h 340"/>
                            <a:gd name="T4" fmla="+- 0 1474 1134"/>
                            <a:gd name="T5" fmla="*/ T4 w 340"/>
                            <a:gd name="T6" fmla="+- 0 94 93"/>
                            <a:gd name="T7" fmla="*/ 94 h 340"/>
                            <a:gd name="T8" fmla="+- 0 1473 1134"/>
                            <a:gd name="T9" fmla="*/ T8 w 340"/>
                            <a:gd name="T10" fmla="+- 0 93 93"/>
                            <a:gd name="T11" fmla="*/ 93 h 340"/>
                            <a:gd name="T12" fmla="+- 0 1473 1134"/>
                            <a:gd name="T13" fmla="*/ T12 w 340"/>
                            <a:gd name="T14" fmla="+- 0 433 93"/>
                            <a:gd name="T15" fmla="*/ 433 h 340"/>
                            <a:gd name="T16" fmla="+- 0 1474 1134"/>
                            <a:gd name="T17" fmla="*/ T16 w 340"/>
                            <a:gd name="T18" fmla="+- 0 432 93"/>
                            <a:gd name="T19" fmla="*/ 432 h 340"/>
                            <a:gd name="T20" fmla="+- 0 1134 1134"/>
                            <a:gd name="T21" fmla="*/ T20 w 340"/>
                            <a:gd name="T22" fmla="+- 0 432 93"/>
                            <a:gd name="T23" fmla="*/ 432 h 340"/>
                            <a:gd name="T24" fmla="+- 0 1135 1134"/>
                            <a:gd name="T25" fmla="*/ T24 w 340"/>
                            <a:gd name="T26" fmla="+- 0 433 93"/>
                            <a:gd name="T27" fmla="*/ 433 h 340"/>
                            <a:gd name="T28" fmla="+- 0 1135 1134"/>
                            <a:gd name="T29" fmla="*/ T28 w 340"/>
                            <a:gd name="T30" fmla="+- 0 93 93"/>
                            <a:gd name="T31" fmla="*/ 93 h 34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40" h="340">
                              <a:moveTo>
                                <a:pt x="0" y="1"/>
                              </a:moveTo>
                              <a:lnTo>
                                <a:pt x="340" y="1"/>
                              </a:lnTo>
                              <a:moveTo>
                                <a:pt x="339" y="0"/>
                              </a:moveTo>
                              <a:lnTo>
                                <a:pt x="339" y="340"/>
                              </a:lnTo>
                              <a:moveTo>
                                <a:pt x="340" y="339"/>
                              </a:moveTo>
                              <a:lnTo>
                                <a:pt x="0" y="339"/>
                              </a:lnTo>
                              <a:moveTo>
                                <a:pt x="1" y="340"/>
                              </a:moveTo>
                              <a:lnTo>
                                <a:pt x="1" y="0"/>
                              </a:lnTo>
                            </a:path>
                          </a:pathLst>
                        </a:custGeom>
                        <a:noFill/>
                        <a:ln w="127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0AE09F16" id="Figura a mano libera: forma 31" o:spid="_x0000_s1026" style="position:absolute;margin-left:0;margin-top:1.9pt;width:17pt;height:17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coordsize="34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" path="m,1r340,m339,r,340m340,339l,339t1,1l1,e" filled="f" strokeweight=".1pt">
                <v:path arrowok="t" o:connecttype="custom" o:connectlocs="0,59690;215900,59690;215265,59055;215265,274955;215900,274320;0,274320;635,274955;635,59055" o:connectangles="0,0,0,0,0,0,0,0"/>
                <w10:wrap anchorx="margin"/>
              </v:shape>
            </w:pict>
          </mc:Fallback>
        </mc:AlternateContent>
      </w:r>
    </w:p>
    <w:p w14:paraId="5ECD5DD5" w14:textId="49D72352" w:rsidR="00272886" w:rsidRPr="007F636F" w:rsidRDefault="00F924DD" w:rsidP="00272886">
      <w:pPr>
        <w:jc w:val="both"/>
        <w:rPr>
          <w:rFonts w:ascii="Arial MT" w:hAnsi="Arial MT"/>
        </w:rPr>
      </w:pPr>
      <w:r w:rsidRPr="007F636F">
        <w:rPr>
          <w:rFonts w:ascii="Arial MT" w:hAnsi="Arial MT"/>
        </w:rPr>
        <w:t>In qualità di componente del Gruppo di lavoro del RTI</w:t>
      </w:r>
      <w:r w:rsidR="00971B52" w:rsidRPr="007F636F">
        <w:rPr>
          <w:rFonts w:ascii="Arial MT" w:hAnsi="Arial MT"/>
        </w:rPr>
        <w:t xml:space="preserve"> “Credito Futuro Marche” che partecipa alle verifiche di istruttoria formale e valutatori</w:t>
      </w:r>
    </w:p>
    <w:p w14:paraId="0795A394" w14:textId="77777777" w:rsidR="00272886" w:rsidRPr="007F636F" w:rsidRDefault="00971B52" w:rsidP="00272886">
      <w:pPr>
        <w:jc w:val="both"/>
        <w:rPr>
          <w:rFonts w:ascii="Arial MT" w:hAnsi="Arial MT"/>
        </w:rPr>
      </w:pPr>
      <w:r w:rsidRPr="007F636F">
        <w:rPr>
          <w:rFonts w:ascii="Arial MT" w:hAnsi="Arial MT"/>
          <w:noProof/>
        </w:rPr>
        <mc:AlternateContent>
          <mc:Choice Requires="wps">
            <w:drawing>
              <wp:anchor distT="0" distB="0" distL="114300" distR="114300" simplePos="0" relativeHeight="251661312" behindDoc="0" locked="0" layoutInCell="1" allowOverlap="1" wp14:anchorId="3A9F2A28" wp14:editId="072126BD">
                <wp:simplePos x="0" y="0"/>
                <wp:positionH relativeFrom="margin">
                  <wp:align>left</wp:align>
                </wp:positionH>
                <wp:positionV relativeFrom="paragraph">
                  <wp:posOffset>22225</wp:posOffset>
                </wp:positionV>
                <wp:extent cx="215900" cy="215900"/>
                <wp:effectExtent l="0" t="0" r="12700" b="12700"/>
                <wp:wrapNone/>
                <wp:docPr id="30" name="Figura a mano libera: forma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900" cy="215900"/>
                        </a:xfrm>
                        <a:custGeom>
                          <a:avLst/>
                          <a:gdLst>
                            <a:gd name="T0" fmla="+- 0 1134 1134"/>
                            <a:gd name="T1" fmla="*/ T0 w 340"/>
                            <a:gd name="T2" fmla="+- 0 -74 -75"/>
                            <a:gd name="T3" fmla="*/ -74 h 340"/>
                            <a:gd name="T4" fmla="+- 0 1474 1134"/>
                            <a:gd name="T5" fmla="*/ T4 w 340"/>
                            <a:gd name="T6" fmla="+- 0 -74 -75"/>
                            <a:gd name="T7" fmla="*/ -74 h 340"/>
                            <a:gd name="T8" fmla="+- 0 1473 1134"/>
                            <a:gd name="T9" fmla="*/ T8 w 340"/>
                            <a:gd name="T10" fmla="+- 0 -75 -75"/>
                            <a:gd name="T11" fmla="*/ -75 h 340"/>
                            <a:gd name="T12" fmla="+- 0 1473 1134"/>
                            <a:gd name="T13" fmla="*/ T12 w 340"/>
                            <a:gd name="T14" fmla="+- 0 265 -75"/>
                            <a:gd name="T15" fmla="*/ 265 h 340"/>
                            <a:gd name="T16" fmla="+- 0 1474 1134"/>
                            <a:gd name="T17" fmla="*/ T16 w 340"/>
                            <a:gd name="T18" fmla="+- 0 264 -75"/>
                            <a:gd name="T19" fmla="*/ 264 h 340"/>
                            <a:gd name="T20" fmla="+- 0 1134 1134"/>
                            <a:gd name="T21" fmla="*/ T20 w 340"/>
                            <a:gd name="T22" fmla="+- 0 264 -75"/>
                            <a:gd name="T23" fmla="*/ 264 h 340"/>
                            <a:gd name="T24" fmla="+- 0 1135 1134"/>
                            <a:gd name="T25" fmla="*/ T24 w 340"/>
                            <a:gd name="T26" fmla="+- 0 265 -75"/>
                            <a:gd name="T27" fmla="*/ 265 h 340"/>
                            <a:gd name="T28" fmla="+- 0 1135 1134"/>
                            <a:gd name="T29" fmla="*/ T28 w 340"/>
                            <a:gd name="T30" fmla="+- 0 -75 -75"/>
                            <a:gd name="T31" fmla="*/ -75 h 34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40" h="340">
                              <a:moveTo>
                                <a:pt x="0" y="1"/>
                              </a:moveTo>
                              <a:lnTo>
                                <a:pt x="340" y="1"/>
                              </a:lnTo>
                              <a:moveTo>
                                <a:pt x="339" y="0"/>
                              </a:moveTo>
                              <a:lnTo>
                                <a:pt x="339" y="340"/>
                              </a:lnTo>
                              <a:moveTo>
                                <a:pt x="340" y="339"/>
                              </a:moveTo>
                              <a:lnTo>
                                <a:pt x="0" y="339"/>
                              </a:lnTo>
                              <a:moveTo>
                                <a:pt x="1" y="340"/>
                              </a:moveTo>
                              <a:lnTo>
                                <a:pt x="1" y="0"/>
                              </a:lnTo>
                            </a:path>
                          </a:pathLst>
                        </a:custGeom>
                        <a:noFill/>
                        <a:ln w="127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4BC82E99" id="Figura a mano libera: forma 30" o:spid="_x0000_s1026" style="position:absolute;margin-left:0;margin-top:1.75pt;width:17pt;height:17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coordsize="34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" path="m,1r340,m339,r,340m340,339l,339t1,1l1,e" filled="f" strokeweight=".1pt">
                <v:path arrowok="t" o:connecttype="custom" o:connectlocs="0,-46990;215900,-46990;215265,-47625;215265,168275;215900,167640;0,167640;635,168275;635,-47625" o:connectangles="0,0,0,0,0,0,0,0"/>
                <w10:wrap anchorx="margin"/>
              </v:shape>
            </w:pict>
          </mc:Fallback>
        </mc:AlternateContent>
      </w:r>
    </w:p>
    <w:p w14:paraId="12B10729" w14:textId="191AB118" w:rsidR="00272886" w:rsidRPr="007F636F" w:rsidRDefault="00F924DD" w:rsidP="00272886">
      <w:pPr>
        <w:jc w:val="both"/>
        <w:rPr>
          <w:rFonts w:ascii="Arial MT" w:hAnsi="Arial MT"/>
        </w:rPr>
      </w:pPr>
      <w:r w:rsidRPr="007F636F">
        <w:rPr>
          <w:rFonts w:ascii="Arial MT" w:hAnsi="Arial MT"/>
        </w:rPr>
        <w:t xml:space="preserve">In qualità di componente del Gruppo di lavoro del RTI </w:t>
      </w:r>
      <w:r w:rsidR="00971B52" w:rsidRPr="007F636F">
        <w:rPr>
          <w:rFonts w:ascii="Arial MT" w:hAnsi="Arial MT"/>
        </w:rPr>
        <w:t>“Credito Futuro Marche” componente comitato/commissione/nuclei di valutazione</w:t>
      </w:r>
    </w:p>
    <w:p w14:paraId="2C6C71AF" w14:textId="77777777" w:rsidR="00272886" w:rsidRPr="007F636F" w:rsidRDefault="00272886" w:rsidP="00272886">
      <w:pPr>
        <w:jc w:val="both"/>
        <w:rPr>
          <w:rFonts w:ascii="Arial MT" w:hAnsi="Arial MT"/>
          <w:b/>
        </w:rPr>
      </w:pPr>
    </w:p>
    <w:p w14:paraId="57520C7B" w14:textId="316048B2" w:rsidR="00272886" w:rsidRPr="007F636F" w:rsidRDefault="00971B52" w:rsidP="00272886">
      <w:pPr>
        <w:jc w:val="both"/>
        <w:rPr>
          <w:rFonts w:ascii="Arial MT" w:hAnsi="Arial MT"/>
        </w:rPr>
      </w:pPr>
      <w:r w:rsidRPr="007F636F">
        <w:rPr>
          <w:rFonts w:ascii="Arial MT" w:hAnsi="Arial MT"/>
        </w:rPr>
        <w:t>D</w:t>
      </w:r>
      <w:r w:rsidR="00272886" w:rsidRPr="007F636F">
        <w:rPr>
          <w:rFonts w:ascii="Arial MT" w:hAnsi="Arial MT"/>
        </w:rPr>
        <w:t>el</w:t>
      </w:r>
      <w:r w:rsidRPr="007F636F">
        <w:rPr>
          <w:rFonts w:ascii="Arial MT" w:hAnsi="Arial MT"/>
        </w:rPr>
        <w:t>la domanda di agevolazione</w:t>
      </w:r>
      <w:r w:rsidR="00272886" w:rsidRPr="007F636F">
        <w:rPr>
          <w:rFonts w:ascii="Arial MT" w:hAnsi="Arial MT"/>
        </w:rPr>
        <w:t xml:space="preserve"> presentat</w:t>
      </w:r>
      <w:r w:rsidRPr="007F636F">
        <w:rPr>
          <w:rFonts w:ascii="Arial MT" w:hAnsi="Arial MT"/>
        </w:rPr>
        <w:t>a</w:t>
      </w:r>
      <w:r w:rsidR="00272886" w:rsidRPr="007F636F">
        <w:rPr>
          <w:rFonts w:ascii="Arial MT" w:hAnsi="Arial MT"/>
        </w:rPr>
        <w:t xml:space="preserve"> a valere </w:t>
      </w:r>
      <w:r w:rsidRPr="007F636F">
        <w:rPr>
          <w:rFonts w:ascii="Arial MT" w:hAnsi="Arial MT"/>
        </w:rPr>
        <w:t xml:space="preserve">sull’intervento </w:t>
      </w:r>
      <w:r w:rsidR="0021224D" w:rsidRPr="007F636F">
        <w:rPr>
          <w:rFonts w:ascii="Arial MT" w:hAnsi="Arial MT"/>
        </w:rPr>
        <w:t xml:space="preserve">1.1.6.1 e </w:t>
      </w:r>
      <w:r w:rsidRPr="007F636F">
        <w:rPr>
          <w:rFonts w:ascii="Arial MT" w:hAnsi="Arial MT"/>
        </w:rPr>
        <w:t>1.3.</w:t>
      </w:r>
      <w:r w:rsidR="0021224D" w:rsidRPr="007F636F">
        <w:rPr>
          <w:rFonts w:ascii="Arial MT" w:hAnsi="Arial MT"/>
        </w:rPr>
        <w:t>4</w:t>
      </w:r>
      <w:r w:rsidRPr="007F636F">
        <w:rPr>
          <w:rFonts w:ascii="Arial MT" w:hAnsi="Arial MT"/>
        </w:rPr>
        <w:t>.</w:t>
      </w:r>
      <w:r w:rsidR="0021224D" w:rsidRPr="007F636F">
        <w:rPr>
          <w:rFonts w:ascii="Arial MT" w:hAnsi="Arial MT"/>
        </w:rPr>
        <w:t>2</w:t>
      </w:r>
      <w:r w:rsidRPr="007F636F">
        <w:rPr>
          <w:rFonts w:ascii="Arial MT" w:hAnsi="Arial MT"/>
        </w:rPr>
        <w:t xml:space="preserve"> del</w:t>
      </w:r>
      <w:r w:rsidR="00272886" w:rsidRPr="007F636F">
        <w:rPr>
          <w:rFonts w:ascii="Arial MT" w:hAnsi="Arial MT"/>
        </w:rPr>
        <w:t xml:space="preserve"> PR FESR 2021/2027</w:t>
      </w:r>
      <w:r w:rsidRPr="007F636F">
        <w:rPr>
          <w:rFonts w:ascii="Arial MT" w:hAnsi="Arial MT"/>
        </w:rPr>
        <w:t xml:space="preserve">, denominato </w:t>
      </w:r>
      <w:r w:rsidR="008D30D2" w:rsidRPr="007F636F">
        <w:rPr>
          <w:rFonts w:ascii="Arial MT" w:hAnsi="Arial MT"/>
        </w:rPr>
        <w:t xml:space="preserve">rispettivamente </w:t>
      </w:r>
      <w:r w:rsidRPr="007F636F">
        <w:rPr>
          <w:rFonts w:ascii="Arial MT" w:hAnsi="Arial MT"/>
        </w:rPr>
        <w:t xml:space="preserve">Fondo </w:t>
      </w:r>
      <w:r w:rsidR="0086732C">
        <w:rPr>
          <w:rFonts w:ascii="Arial MT" w:hAnsi="Arial MT"/>
        </w:rPr>
        <w:t xml:space="preserve">Nuovo </w:t>
      </w:r>
      <w:bookmarkStart w:id="8" w:name="_GoBack"/>
      <w:bookmarkEnd w:id="8"/>
      <w:r w:rsidRPr="007F636F">
        <w:rPr>
          <w:rFonts w:ascii="Arial MT" w:hAnsi="Arial MT"/>
        </w:rPr>
        <w:t xml:space="preserve">Credito – Sezione </w:t>
      </w:r>
      <w:r w:rsidR="00EB604F">
        <w:rPr>
          <w:rFonts w:ascii="Arial MT" w:hAnsi="Arial MT"/>
        </w:rPr>
        <w:t>PATRIMONIO PMI</w:t>
      </w:r>
      <w:r w:rsidR="008D30D2" w:rsidRPr="007F636F">
        <w:rPr>
          <w:rFonts w:ascii="Arial MT" w:hAnsi="Arial MT"/>
        </w:rPr>
        <w:t xml:space="preserve"> </w:t>
      </w:r>
    </w:p>
    <w:p w14:paraId="01B5B696" w14:textId="77777777" w:rsidR="00272886" w:rsidRPr="007F636F" w:rsidRDefault="00272886" w:rsidP="00272886">
      <w:pPr>
        <w:jc w:val="both"/>
        <w:rPr>
          <w:rFonts w:ascii="Arial MT" w:hAnsi="Arial MT"/>
          <w:b/>
        </w:rPr>
      </w:pPr>
      <w:r w:rsidRPr="007F636F">
        <w:rPr>
          <w:rFonts w:ascii="Arial MT" w:hAnsi="Arial MT"/>
          <w:b/>
        </w:rPr>
        <w:t>…………………………………………………………………………………………………………………</w:t>
      </w:r>
    </w:p>
    <w:p w14:paraId="332A3B2F" w14:textId="77777777" w:rsidR="00272886" w:rsidRPr="007F636F" w:rsidRDefault="00272886" w:rsidP="00272886">
      <w:pPr>
        <w:jc w:val="both"/>
        <w:rPr>
          <w:rFonts w:ascii="Arial MT" w:hAnsi="Arial MT"/>
          <w:b/>
        </w:rPr>
      </w:pPr>
      <w:r w:rsidRPr="007F636F">
        <w:rPr>
          <w:rFonts w:ascii="Arial MT" w:hAnsi="Arial MT"/>
          <w:b/>
        </w:rPr>
        <w:t xml:space="preserve">………………………………………………………………………………………………………………... </w:t>
      </w:r>
    </w:p>
    <w:p w14:paraId="448BBA16" w14:textId="77777777" w:rsidR="00272886" w:rsidRPr="007F636F" w:rsidRDefault="00272886" w:rsidP="00272886">
      <w:pPr>
        <w:jc w:val="both"/>
        <w:rPr>
          <w:rFonts w:ascii="Arial MT" w:hAnsi="Arial MT"/>
        </w:rPr>
      </w:pPr>
      <w:r w:rsidRPr="007F636F">
        <w:rPr>
          <w:rFonts w:ascii="Arial MT" w:hAnsi="Arial MT"/>
        </w:rPr>
        <w:t>consapevole delle sanzioni penali previste all’art. 76 d.P.R. 445/2000 per le dichiarazioni mendaci e per la formazione o l’uso di atti falsi,</w:t>
      </w:r>
    </w:p>
    <w:p w14:paraId="3F6EC252" w14:textId="77777777" w:rsidR="00272886" w:rsidRPr="007F636F" w:rsidRDefault="00272886" w:rsidP="00272886">
      <w:pPr>
        <w:numPr>
          <w:ilvl w:val="0"/>
          <w:numId w:val="21"/>
        </w:numPr>
        <w:ind w:left="851" w:hanging="217"/>
        <w:jc w:val="both"/>
        <w:rPr>
          <w:rFonts w:ascii="Arial MT" w:hAnsi="Arial MT"/>
        </w:rPr>
      </w:pPr>
      <w:r w:rsidRPr="007F636F">
        <w:rPr>
          <w:rFonts w:ascii="Arial MT" w:hAnsi="Arial MT"/>
        </w:rPr>
        <w:t>ai sensi dell’art. 6-bis della l. 241/1990</w:t>
      </w:r>
    </w:p>
    <w:p w14:paraId="1721A5F3" w14:textId="77777777" w:rsidR="00971B52" w:rsidRPr="007F636F" w:rsidRDefault="00971B52" w:rsidP="00971B52">
      <w:pPr>
        <w:spacing w:before="53"/>
        <w:ind w:left="57"/>
        <w:rPr>
          <w:rFonts w:ascii="Arial"/>
          <w:b/>
        </w:rPr>
      </w:pPr>
      <w:r w:rsidRPr="007F636F">
        <w:rPr>
          <w:rFonts w:ascii="Arial"/>
          <w:b/>
        </w:rPr>
        <w:t>DICHIARA</w:t>
      </w:r>
    </w:p>
    <w:p w14:paraId="00E80CCF" w14:textId="77777777" w:rsidR="00971B52" w:rsidRPr="007F636F" w:rsidRDefault="00971B52" w:rsidP="00971B52">
      <w:pPr>
        <w:widowControl w:val="0"/>
        <w:numPr>
          <w:ilvl w:val="0"/>
          <w:numId w:val="20"/>
        </w:numPr>
        <w:tabs>
          <w:tab w:val="left" w:pos="329"/>
        </w:tabs>
        <w:autoSpaceDE w:val="0"/>
        <w:autoSpaceDN w:val="0"/>
        <w:spacing w:after="0" w:line="240" w:lineRule="auto"/>
        <w:ind w:right="56" w:firstLine="0"/>
        <w:jc w:val="both"/>
        <w:rPr>
          <w:rFonts w:ascii="Arial MT" w:hAnsi="Arial MT"/>
        </w:rPr>
      </w:pPr>
      <w:r w:rsidRPr="007F636F">
        <w:rPr>
          <w:rFonts w:ascii="Arial MT" w:hAnsi="Arial MT"/>
        </w:rPr>
        <w:t xml:space="preserve">di </w:t>
      </w:r>
      <w:r w:rsidRPr="007F636F">
        <w:rPr>
          <w:rFonts w:ascii="Arial" w:hAnsi="Arial"/>
          <w:b/>
        </w:rPr>
        <w:t>non trovarsi</w:t>
      </w:r>
      <w:r w:rsidRPr="007F636F">
        <w:rPr>
          <w:rFonts w:ascii="Arial MT" w:hAnsi="Arial MT"/>
        </w:rPr>
        <w:t>, per quanto gli è dato sapere,</w:t>
      </w:r>
      <w:r w:rsidRPr="007F636F">
        <w:rPr>
          <w:rFonts w:ascii="Arial MT" w:hAnsi="Arial MT"/>
          <w:spacing w:val="61"/>
        </w:rPr>
        <w:t xml:space="preserve"> </w:t>
      </w:r>
      <w:r w:rsidRPr="007F636F">
        <w:rPr>
          <w:rFonts w:ascii="Arial" w:hAnsi="Arial"/>
          <w:b/>
        </w:rPr>
        <w:t>in condizione, anche potenziale, di conflitto</w:t>
      </w:r>
      <w:r w:rsidRPr="007F636F">
        <w:rPr>
          <w:rFonts w:ascii="Arial" w:hAnsi="Arial"/>
          <w:b/>
          <w:spacing w:val="1"/>
        </w:rPr>
        <w:t xml:space="preserve"> </w:t>
      </w:r>
      <w:r w:rsidRPr="007F636F">
        <w:rPr>
          <w:rFonts w:ascii="Arial" w:hAnsi="Arial"/>
          <w:b/>
        </w:rPr>
        <w:t>di</w:t>
      </w:r>
      <w:r w:rsidRPr="007F636F">
        <w:rPr>
          <w:rFonts w:ascii="Arial" w:hAnsi="Arial"/>
          <w:b/>
          <w:spacing w:val="-2"/>
        </w:rPr>
        <w:t xml:space="preserve"> </w:t>
      </w:r>
      <w:r w:rsidRPr="007F636F">
        <w:rPr>
          <w:rFonts w:ascii="Arial" w:hAnsi="Arial"/>
          <w:b/>
        </w:rPr>
        <w:t xml:space="preserve">interessi </w:t>
      </w:r>
      <w:r w:rsidRPr="007F636F">
        <w:rPr>
          <w:rFonts w:ascii="Arial MT" w:hAnsi="Arial MT"/>
        </w:rPr>
        <w:t>con le</w:t>
      </w:r>
      <w:r w:rsidRPr="007F636F">
        <w:rPr>
          <w:rFonts w:ascii="Arial MT" w:hAnsi="Arial MT"/>
          <w:spacing w:val="-1"/>
        </w:rPr>
        <w:t xml:space="preserve"> </w:t>
      </w:r>
      <w:r w:rsidRPr="007F636F">
        <w:rPr>
          <w:rFonts w:ascii="Arial MT" w:hAnsi="Arial MT"/>
        </w:rPr>
        <w:t>attività che gli</w:t>
      </w:r>
      <w:r w:rsidRPr="007F636F">
        <w:rPr>
          <w:rFonts w:ascii="Arial MT" w:hAnsi="Arial MT"/>
          <w:spacing w:val="-2"/>
        </w:rPr>
        <w:t xml:space="preserve"> </w:t>
      </w:r>
      <w:r w:rsidRPr="007F636F">
        <w:rPr>
          <w:rFonts w:ascii="Arial MT" w:hAnsi="Arial MT"/>
        </w:rPr>
        <w:t>vengono affidate;</w:t>
      </w:r>
    </w:p>
    <w:p w14:paraId="61401725" w14:textId="77777777" w:rsidR="00971B52" w:rsidRPr="007F636F" w:rsidRDefault="00971B52" w:rsidP="00971B52">
      <w:pPr>
        <w:pStyle w:val="Corpotesto"/>
        <w:spacing w:before="11"/>
        <w:rPr>
          <w:rFonts w:ascii="Arial MT"/>
          <w:sz w:val="21"/>
        </w:rPr>
      </w:pPr>
    </w:p>
    <w:p w14:paraId="72C4DE40" w14:textId="77777777" w:rsidR="00971B52" w:rsidRPr="007F636F" w:rsidRDefault="00971B52" w:rsidP="00971B52">
      <w:pPr>
        <w:widowControl w:val="0"/>
        <w:numPr>
          <w:ilvl w:val="0"/>
          <w:numId w:val="20"/>
        </w:numPr>
        <w:tabs>
          <w:tab w:val="left" w:pos="373"/>
        </w:tabs>
        <w:autoSpaceDE w:val="0"/>
        <w:autoSpaceDN w:val="0"/>
        <w:spacing w:after="0" w:line="240" w:lineRule="auto"/>
        <w:ind w:right="54" w:firstLine="0"/>
        <w:jc w:val="both"/>
        <w:rPr>
          <w:rFonts w:ascii="Arial MT" w:hAnsi="Arial MT"/>
        </w:rPr>
      </w:pPr>
      <w:r w:rsidRPr="007F636F">
        <w:rPr>
          <w:rFonts w:ascii="Arial MT" w:hAnsi="Arial MT"/>
        </w:rPr>
        <w:t>che,</w:t>
      </w:r>
      <w:r w:rsidRPr="007F636F">
        <w:rPr>
          <w:rFonts w:ascii="Arial MT" w:hAnsi="Arial MT"/>
          <w:spacing w:val="1"/>
        </w:rPr>
        <w:t xml:space="preserve"> </w:t>
      </w:r>
      <w:r w:rsidRPr="007F636F">
        <w:rPr>
          <w:rFonts w:ascii="Arial MT" w:hAnsi="Arial MT"/>
        </w:rPr>
        <w:t>per quanto gli consta,</w:t>
      </w:r>
      <w:r w:rsidRPr="007F636F">
        <w:rPr>
          <w:rFonts w:ascii="Arial MT" w:hAnsi="Arial MT"/>
          <w:spacing w:val="1"/>
        </w:rPr>
        <w:t xml:space="preserve"> </w:t>
      </w:r>
      <w:r w:rsidRPr="007F636F">
        <w:rPr>
          <w:rFonts w:ascii="Arial" w:hAnsi="Arial"/>
          <w:b/>
        </w:rPr>
        <w:t>non esistono circostanze</w:t>
      </w:r>
      <w:r w:rsidRPr="007F636F">
        <w:rPr>
          <w:rFonts w:ascii="Arial" w:hAnsi="Arial"/>
          <w:b/>
          <w:spacing w:val="1"/>
        </w:rPr>
        <w:t xml:space="preserve"> </w:t>
      </w:r>
      <w:r w:rsidRPr="007F636F">
        <w:rPr>
          <w:rFonts w:ascii="Arial" w:hAnsi="Arial"/>
          <w:b/>
        </w:rPr>
        <w:t>o fatti</w:t>
      </w:r>
      <w:r w:rsidRPr="007F636F">
        <w:rPr>
          <w:rFonts w:ascii="Arial" w:hAnsi="Arial"/>
          <w:b/>
          <w:spacing w:val="1"/>
        </w:rPr>
        <w:t xml:space="preserve"> </w:t>
      </w:r>
      <w:r w:rsidRPr="007F636F">
        <w:rPr>
          <w:rFonts w:ascii="Arial MT" w:hAnsi="Arial MT"/>
        </w:rPr>
        <w:t>– passati o suscettibili di</w:t>
      </w:r>
      <w:r w:rsidRPr="007F636F">
        <w:rPr>
          <w:rFonts w:ascii="Arial MT" w:hAnsi="Arial MT"/>
          <w:spacing w:val="1"/>
        </w:rPr>
        <w:t xml:space="preserve"> </w:t>
      </w:r>
      <w:r w:rsidRPr="007F636F">
        <w:rPr>
          <w:rFonts w:ascii="Arial MT" w:hAnsi="Arial MT"/>
        </w:rPr>
        <w:t xml:space="preserve">insorgere nel prossimo futuro – </w:t>
      </w:r>
      <w:r w:rsidRPr="007F636F">
        <w:rPr>
          <w:rFonts w:ascii="Arial" w:hAnsi="Arial"/>
          <w:b/>
        </w:rPr>
        <w:t>che potrebbero mettere in discussione la sua indipendenza</w:t>
      </w:r>
      <w:r w:rsidRPr="007F636F">
        <w:rPr>
          <w:rFonts w:ascii="Arial" w:hAnsi="Arial"/>
          <w:b/>
          <w:spacing w:val="1"/>
        </w:rPr>
        <w:t xml:space="preserve"> </w:t>
      </w:r>
      <w:r w:rsidRPr="007F636F">
        <w:rPr>
          <w:rFonts w:ascii="Arial MT" w:hAnsi="Arial MT"/>
        </w:rPr>
        <w:t>agli occhi</w:t>
      </w:r>
      <w:r w:rsidRPr="007F636F">
        <w:rPr>
          <w:rFonts w:ascii="Arial MT" w:hAnsi="Arial MT"/>
          <w:spacing w:val="-1"/>
        </w:rPr>
        <w:t xml:space="preserve"> </w:t>
      </w:r>
      <w:r w:rsidRPr="007F636F">
        <w:rPr>
          <w:rFonts w:ascii="Arial MT" w:hAnsi="Arial MT"/>
        </w:rPr>
        <w:t>di</w:t>
      </w:r>
      <w:r w:rsidRPr="007F636F">
        <w:rPr>
          <w:rFonts w:ascii="Arial MT" w:hAnsi="Arial MT"/>
          <w:spacing w:val="-1"/>
        </w:rPr>
        <w:t xml:space="preserve"> </w:t>
      </w:r>
      <w:r w:rsidRPr="007F636F">
        <w:rPr>
          <w:rFonts w:ascii="Arial MT" w:hAnsi="Arial MT"/>
        </w:rPr>
        <w:t>una qualsiasi</w:t>
      </w:r>
      <w:r w:rsidRPr="007F636F">
        <w:rPr>
          <w:rFonts w:ascii="Arial MT" w:hAnsi="Arial MT"/>
          <w:spacing w:val="-1"/>
        </w:rPr>
        <w:t xml:space="preserve"> </w:t>
      </w:r>
      <w:r w:rsidRPr="007F636F">
        <w:rPr>
          <w:rFonts w:ascii="Arial MT" w:hAnsi="Arial MT"/>
        </w:rPr>
        <w:t>delle</w:t>
      </w:r>
      <w:r w:rsidRPr="007F636F">
        <w:rPr>
          <w:rFonts w:ascii="Arial MT" w:hAnsi="Arial MT"/>
          <w:spacing w:val="1"/>
        </w:rPr>
        <w:t xml:space="preserve"> </w:t>
      </w:r>
      <w:r w:rsidRPr="007F636F">
        <w:rPr>
          <w:rFonts w:ascii="Arial MT" w:hAnsi="Arial MT"/>
        </w:rPr>
        <w:t>parti;</w:t>
      </w:r>
    </w:p>
    <w:p w14:paraId="058F3391" w14:textId="77777777" w:rsidR="00971B52" w:rsidRPr="007F636F" w:rsidRDefault="00971B52" w:rsidP="00971B52">
      <w:pPr>
        <w:widowControl w:val="0"/>
        <w:tabs>
          <w:tab w:val="left" w:pos="373"/>
        </w:tabs>
        <w:autoSpaceDE w:val="0"/>
        <w:autoSpaceDN w:val="0"/>
        <w:spacing w:after="0" w:line="240" w:lineRule="auto"/>
        <w:ind w:right="54"/>
        <w:jc w:val="both"/>
        <w:rPr>
          <w:rFonts w:ascii="Arial MT" w:hAnsi="Arial MT"/>
        </w:rPr>
      </w:pPr>
    </w:p>
    <w:p w14:paraId="61B9EDF5" w14:textId="77777777" w:rsidR="00971B52" w:rsidRPr="007F636F" w:rsidRDefault="00971B52" w:rsidP="00971B52">
      <w:pPr>
        <w:widowControl w:val="0"/>
        <w:numPr>
          <w:ilvl w:val="0"/>
          <w:numId w:val="20"/>
        </w:numPr>
        <w:tabs>
          <w:tab w:val="left" w:pos="373"/>
        </w:tabs>
        <w:autoSpaceDE w:val="0"/>
        <w:autoSpaceDN w:val="0"/>
        <w:spacing w:after="0" w:line="240" w:lineRule="auto"/>
        <w:ind w:right="54" w:firstLine="0"/>
        <w:jc w:val="both"/>
        <w:rPr>
          <w:rFonts w:ascii="Arial MT" w:hAnsi="Arial MT"/>
        </w:rPr>
      </w:pPr>
      <w:r w:rsidRPr="007F636F">
        <w:rPr>
          <w:rFonts w:ascii="Arial MT" w:hAnsi="Arial MT"/>
        </w:rPr>
        <w:lastRenderedPageBreak/>
        <w:t>che, qualora, nel corso dell’incarico, emergesse l’esistenza di un simile conflitto di interessi provvederà immediatamente a comunicarlo al responsabile del procedimento.</w:t>
      </w:r>
    </w:p>
    <w:p w14:paraId="34EAB742" w14:textId="77777777" w:rsidR="00272886" w:rsidRPr="007F636F" w:rsidRDefault="00272886" w:rsidP="00272886">
      <w:pPr>
        <w:jc w:val="both"/>
      </w:pPr>
    </w:p>
    <w:p w14:paraId="2B851DFE" w14:textId="77777777" w:rsidR="00BF6891" w:rsidRPr="007F636F" w:rsidRDefault="00BF6891" w:rsidP="00BF6891">
      <w:pPr>
        <w:spacing w:before="53"/>
        <w:ind w:left="57"/>
        <w:rPr>
          <w:rFonts w:ascii="Arial"/>
          <w:b/>
        </w:rPr>
      </w:pPr>
      <w:r w:rsidRPr="007F636F">
        <w:rPr>
          <w:rFonts w:ascii="Arial"/>
          <w:b/>
        </w:rPr>
        <w:t>DICHIARA</w:t>
      </w:r>
      <w:r w:rsidRPr="007F636F">
        <w:rPr>
          <w:rFonts w:ascii="Arial"/>
          <w:b/>
          <w:spacing w:val="-13"/>
        </w:rPr>
        <w:t xml:space="preserve"> </w:t>
      </w:r>
      <w:r w:rsidRPr="007F636F">
        <w:rPr>
          <w:rFonts w:ascii="Arial"/>
          <w:b/>
        </w:rPr>
        <w:t>inoltre</w:t>
      </w:r>
    </w:p>
    <w:p w14:paraId="2CDC69E6" w14:textId="77777777" w:rsidR="00BF6891" w:rsidRPr="007F636F" w:rsidRDefault="00BF6891" w:rsidP="00BF6891">
      <w:pPr>
        <w:ind w:left="57"/>
        <w:jc w:val="both"/>
        <w:rPr>
          <w:rFonts w:ascii="Arial MT" w:hAnsi="Arial MT"/>
        </w:rPr>
      </w:pPr>
      <w:r w:rsidRPr="007F636F">
        <w:rPr>
          <w:rFonts w:ascii="Arial MT" w:hAnsi="Arial MT"/>
        </w:rPr>
        <w:t>di</w:t>
      </w:r>
      <w:r w:rsidRPr="007F636F">
        <w:rPr>
          <w:rFonts w:ascii="Arial MT" w:hAnsi="Arial MT"/>
          <w:spacing w:val="51"/>
        </w:rPr>
        <w:t xml:space="preserve"> </w:t>
      </w:r>
      <w:r w:rsidRPr="007F636F">
        <w:rPr>
          <w:rFonts w:ascii="Arial MT" w:hAnsi="Arial MT"/>
        </w:rPr>
        <w:t>aver</w:t>
      </w:r>
      <w:r w:rsidRPr="007F636F">
        <w:rPr>
          <w:rFonts w:ascii="Arial MT" w:hAnsi="Arial MT"/>
          <w:spacing w:val="52"/>
        </w:rPr>
        <w:t xml:space="preserve"> </w:t>
      </w:r>
      <w:r w:rsidRPr="007F636F">
        <w:rPr>
          <w:rFonts w:ascii="Arial MT" w:hAnsi="Arial MT"/>
        </w:rPr>
        <w:t>preso</w:t>
      </w:r>
      <w:r w:rsidRPr="007F636F">
        <w:rPr>
          <w:rFonts w:ascii="Arial MT" w:hAnsi="Arial MT"/>
          <w:spacing w:val="51"/>
        </w:rPr>
        <w:t xml:space="preserve"> </w:t>
      </w:r>
      <w:r w:rsidRPr="007F636F">
        <w:rPr>
          <w:rFonts w:ascii="Arial MT" w:hAnsi="Arial MT"/>
        </w:rPr>
        <w:t>visione</w:t>
      </w:r>
      <w:r w:rsidRPr="007F636F">
        <w:rPr>
          <w:rFonts w:ascii="Arial MT" w:hAnsi="Arial MT"/>
          <w:spacing w:val="51"/>
        </w:rPr>
        <w:t xml:space="preserve"> </w:t>
      </w:r>
      <w:r w:rsidRPr="007F636F">
        <w:rPr>
          <w:rFonts w:ascii="Arial MT" w:hAnsi="Arial MT"/>
        </w:rPr>
        <w:t>dell’informativa</w:t>
      </w:r>
      <w:r w:rsidRPr="007F636F">
        <w:rPr>
          <w:rFonts w:ascii="Arial MT" w:hAnsi="Arial MT"/>
          <w:spacing w:val="51"/>
        </w:rPr>
        <w:t xml:space="preserve"> </w:t>
      </w:r>
      <w:r w:rsidRPr="007F636F">
        <w:rPr>
          <w:rFonts w:ascii="Arial MT" w:hAnsi="Arial MT"/>
        </w:rPr>
        <w:t>di</w:t>
      </w:r>
      <w:r w:rsidRPr="007F636F">
        <w:rPr>
          <w:rFonts w:ascii="Arial MT" w:hAnsi="Arial MT"/>
          <w:spacing w:val="53"/>
        </w:rPr>
        <w:t xml:space="preserve"> </w:t>
      </w:r>
      <w:r w:rsidRPr="007F636F">
        <w:rPr>
          <w:rFonts w:ascii="Arial MT" w:hAnsi="Arial MT"/>
        </w:rPr>
        <w:t>cui</w:t>
      </w:r>
      <w:r w:rsidRPr="007F636F">
        <w:rPr>
          <w:rFonts w:ascii="Arial MT" w:hAnsi="Arial MT"/>
          <w:spacing w:val="51"/>
        </w:rPr>
        <w:t xml:space="preserve"> </w:t>
      </w:r>
      <w:r w:rsidRPr="007F636F">
        <w:rPr>
          <w:rFonts w:ascii="Arial MT" w:hAnsi="Arial MT"/>
        </w:rPr>
        <w:t>all’art.</w:t>
      </w:r>
      <w:r w:rsidRPr="007F636F">
        <w:rPr>
          <w:rFonts w:ascii="Arial MT" w:hAnsi="Arial MT"/>
          <w:spacing w:val="52"/>
        </w:rPr>
        <w:t xml:space="preserve"> </w:t>
      </w:r>
      <w:r w:rsidRPr="007F636F">
        <w:rPr>
          <w:rFonts w:ascii="Arial MT" w:hAnsi="Arial MT"/>
        </w:rPr>
        <w:t>13</w:t>
      </w:r>
      <w:r w:rsidRPr="007F636F">
        <w:rPr>
          <w:rFonts w:ascii="Arial MT" w:hAnsi="Arial MT"/>
          <w:spacing w:val="51"/>
        </w:rPr>
        <w:t xml:space="preserve"> </w:t>
      </w:r>
      <w:r w:rsidRPr="007F636F">
        <w:rPr>
          <w:rFonts w:ascii="Arial MT" w:hAnsi="Arial MT"/>
        </w:rPr>
        <w:t>del</w:t>
      </w:r>
      <w:r w:rsidRPr="007F636F">
        <w:rPr>
          <w:rFonts w:ascii="Arial MT" w:hAnsi="Arial MT"/>
          <w:spacing w:val="51"/>
        </w:rPr>
        <w:t xml:space="preserve"> </w:t>
      </w:r>
      <w:r w:rsidRPr="007F636F">
        <w:rPr>
          <w:rFonts w:ascii="Arial MT" w:hAnsi="Arial MT"/>
        </w:rPr>
        <w:t>Regolamento</w:t>
      </w:r>
      <w:r w:rsidRPr="007F636F">
        <w:rPr>
          <w:rFonts w:ascii="Arial MT" w:hAnsi="Arial MT"/>
          <w:spacing w:val="51"/>
        </w:rPr>
        <w:t xml:space="preserve"> </w:t>
      </w:r>
      <w:r w:rsidRPr="007F636F">
        <w:rPr>
          <w:rFonts w:ascii="Arial MT" w:hAnsi="Arial MT"/>
        </w:rPr>
        <w:t>UE</w:t>
      </w:r>
      <w:r w:rsidRPr="007F636F">
        <w:rPr>
          <w:rFonts w:ascii="Arial MT" w:hAnsi="Arial MT"/>
          <w:spacing w:val="51"/>
        </w:rPr>
        <w:t xml:space="preserve"> </w:t>
      </w:r>
      <w:r w:rsidRPr="007F636F">
        <w:rPr>
          <w:rFonts w:ascii="Arial MT" w:hAnsi="Arial MT"/>
        </w:rPr>
        <w:t>2016/679</w:t>
      </w:r>
      <w:r w:rsidRPr="007F636F">
        <w:rPr>
          <w:rFonts w:ascii="Arial MT" w:hAnsi="Arial MT"/>
          <w:spacing w:val="-59"/>
        </w:rPr>
        <w:t xml:space="preserve"> </w:t>
      </w:r>
      <w:r w:rsidRPr="007F636F">
        <w:rPr>
          <w:rFonts w:ascii="Arial MT" w:hAnsi="Arial MT"/>
        </w:rPr>
        <w:t>(Regolamento</w:t>
      </w:r>
      <w:r w:rsidRPr="007F636F">
        <w:rPr>
          <w:rFonts w:ascii="Arial MT" w:hAnsi="Arial MT"/>
          <w:spacing w:val="5"/>
        </w:rPr>
        <w:t xml:space="preserve"> </w:t>
      </w:r>
      <w:r w:rsidRPr="007F636F">
        <w:rPr>
          <w:rFonts w:ascii="Arial MT" w:hAnsi="Arial MT"/>
        </w:rPr>
        <w:t>del</w:t>
      </w:r>
      <w:r w:rsidRPr="007F636F">
        <w:rPr>
          <w:rFonts w:ascii="Arial MT" w:hAnsi="Arial MT"/>
          <w:spacing w:val="5"/>
        </w:rPr>
        <w:t xml:space="preserve"> </w:t>
      </w:r>
      <w:r w:rsidRPr="007F636F">
        <w:rPr>
          <w:rFonts w:ascii="Arial MT" w:hAnsi="Arial MT"/>
        </w:rPr>
        <w:t>Parlamento</w:t>
      </w:r>
      <w:r w:rsidRPr="007F636F">
        <w:rPr>
          <w:rFonts w:ascii="Arial MT" w:hAnsi="Arial MT"/>
          <w:spacing w:val="4"/>
        </w:rPr>
        <w:t xml:space="preserve"> </w:t>
      </w:r>
      <w:r w:rsidRPr="007F636F">
        <w:rPr>
          <w:rFonts w:ascii="Arial MT" w:hAnsi="Arial MT"/>
        </w:rPr>
        <w:t>Europeo</w:t>
      </w:r>
      <w:r w:rsidRPr="007F636F">
        <w:rPr>
          <w:rFonts w:ascii="Arial MT" w:hAnsi="Arial MT"/>
          <w:spacing w:val="4"/>
        </w:rPr>
        <w:t xml:space="preserve"> </w:t>
      </w:r>
      <w:r w:rsidRPr="007F636F">
        <w:rPr>
          <w:rFonts w:ascii="Arial MT" w:hAnsi="Arial MT"/>
        </w:rPr>
        <w:t>relativo</w:t>
      </w:r>
      <w:r w:rsidRPr="007F636F">
        <w:rPr>
          <w:rFonts w:ascii="Arial MT" w:hAnsi="Arial MT"/>
          <w:spacing w:val="6"/>
        </w:rPr>
        <w:t xml:space="preserve"> </w:t>
      </w:r>
      <w:r w:rsidRPr="007F636F">
        <w:rPr>
          <w:rFonts w:ascii="Arial MT" w:hAnsi="Arial MT"/>
        </w:rPr>
        <w:t>alla</w:t>
      </w:r>
      <w:r w:rsidRPr="007F636F">
        <w:rPr>
          <w:rFonts w:ascii="Arial MT" w:hAnsi="Arial MT"/>
          <w:spacing w:val="6"/>
        </w:rPr>
        <w:t xml:space="preserve"> </w:t>
      </w:r>
      <w:r w:rsidRPr="007F636F">
        <w:rPr>
          <w:rFonts w:ascii="Arial MT" w:hAnsi="Arial MT"/>
        </w:rPr>
        <w:t>protezione</w:t>
      </w:r>
      <w:r w:rsidRPr="007F636F">
        <w:rPr>
          <w:rFonts w:ascii="Arial MT" w:hAnsi="Arial MT"/>
          <w:spacing w:val="6"/>
        </w:rPr>
        <w:t xml:space="preserve"> </w:t>
      </w:r>
      <w:r w:rsidRPr="007F636F">
        <w:rPr>
          <w:rFonts w:ascii="Arial MT" w:hAnsi="Arial MT"/>
        </w:rPr>
        <w:t>delle</w:t>
      </w:r>
      <w:r w:rsidRPr="007F636F">
        <w:rPr>
          <w:rFonts w:ascii="Arial MT" w:hAnsi="Arial MT"/>
          <w:spacing w:val="4"/>
        </w:rPr>
        <w:t xml:space="preserve"> </w:t>
      </w:r>
      <w:r w:rsidRPr="007F636F">
        <w:rPr>
          <w:rFonts w:ascii="Arial MT" w:hAnsi="Arial MT"/>
        </w:rPr>
        <w:t>persone</w:t>
      </w:r>
      <w:r w:rsidRPr="007F636F">
        <w:rPr>
          <w:rFonts w:ascii="Arial MT" w:hAnsi="Arial MT"/>
          <w:spacing w:val="6"/>
        </w:rPr>
        <w:t xml:space="preserve"> </w:t>
      </w:r>
      <w:r w:rsidRPr="007F636F">
        <w:rPr>
          <w:rFonts w:ascii="Arial MT" w:hAnsi="Arial MT"/>
        </w:rPr>
        <w:t>fisiche</w:t>
      </w:r>
      <w:r w:rsidRPr="007F636F">
        <w:rPr>
          <w:rFonts w:ascii="Arial MT" w:hAnsi="Arial MT"/>
          <w:spacing w:val="5"/>
        </w:rPr>
        <w:t xml:space="preserve"> </w:t>
      </w:r>
      <w:r w:rsidRPr="007F636F">
        <w:rPr>
          <w:rFonts w:ascii="Arial MT" w:hAnsi="Arial MT"/>
        </w:rPr>
        <w:t>con</w:t>
      </w:r>
      <w:r w:rsidRPr="007F636F">
        <w:rPr>
          <w:rFonts w:ascii="Arial MT" w:hAnsi="Arial MT"/>
          <w:spacing w:val="4"/>
        </w:rPr>
        <w:t xml:space="preserve"> </w:t>
      </w:r>
      <w:r w:rsidRPr="007F636F">
        <w:rPr>
          <w:rFonts w:ascii="Arial MT" w:hAnsi="Arial MT"/>
        </w:rPr>
        <w:t xml:space="preserve">riguardo al trattamento dei dati personali, nonché alla libera circolazione di tali dati e che abroga la direttiva 95/46/CE), </w:t>
      </w:r>
      <w:r w:rsidR="00A835C3" w:rsidRPr="007F636F">
        <w:rPr>
          <w:rFonts w:ascii="Arial MT" w:hAnsi="Arial MT"/>
          <w:spacing w:val="1"/>
        </w:rPr>
        <w:t>consegnata dal componente del RTI ……….</w:t>
      </w:r>
    </w:p>
    <w:p w14:paraId="1ED7611E" w14:textId="77777777" w:rsidR="00272886" w:rsidRPr="007F636F" w:rsidRDefault="00272886" w:rsidP="00272886">
      <w:pPr>
        <w:jc w:val="both"/>
      </w:pPr>
      <w:r w:rsidRPr="007F636F">
        <w:rPr>
          <w:noProof/>
        </w:rPr>
        <mc:AlternateContent>
          <mc:Choice Requires="wpg">
            <w:drawing>
              <wp:anchor distT="0" distB="0" distL="0" distR="0" simplePos="0" relativeHeight="251665408" behindDoc="1" locked="0" layoutInCell="1" allowOverlap="1" wp14:anchorId="1DD7CAD9" wp14:editId="7A8DA46B">
                <wp:simplePos x="0" y="0"/>
                <wp:positionH relativeFrom="page">
                  <wp:posOffset>3571875</wp:posOffset>
                </wp:positionH>
                <wp:positionV relativeFrom="paragraph">
                  <wp:posOffset>173355</wp:posOffset>
                </wp:positionV>
                <wp:extent cx="3267710" cy="839470"/>
                <wp:effectExtent l="9525" t="8255" r="8890" b="9525"/>
                <wp:wrapTopAndBottom/>
                <wp:docPr id="23" name="Gruppo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7710" cy="839470"/>
                          <a:chOff x="5625" y="273"/>
                          <a:chExt cx="5146" cy="1322"/>
                        </a:xfrm>
                      </wpg:grpSpPr>
                      <wps:wsp>
                        <wps:cNvPr id="24" name="Rectangle 21"/>
                        <wps:cNvSpPr>
                          <a:spLocks noChangeArrowheads="1"/>
                        </wps:cNvSpPr>
                        <wps:spPr bwMode="auto">
                          <a:xfrm>
                            <a:off x="5626" y="273"/>
                            <a:ext cx="5143" cy="341"/>
                          </a:xfrm>
                          <a:prstGeom prst="rect">
                            <a:avLst/>
                          </a:prstGeom>
                          <a:solidFill>
                            <a:srgbClr val="E1E1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AutoShape 22"/>
                        <wps:cNvSpPr>
                          <a:spLocks/>
                        </wps:cNvSpPr>
                        <wps:spPr bwMode="auto">
                          <a:xfrm>
                            <a:off x="5625" y="273"/>
                            <a:ext cx="5146" cy="1322"/>
                          </a:xfrm>
                          <a:custGeom>
                            <a:avLst/>
                            <a:gdLst>
                              <a:gd name="T0" fmla="+- 0 5625 5625"/>
                              <a:gd name="T1" fmla="*/ T0 w 5146"/>
                              <a:gd name="T2" fmla="+- 0 616 273"/>
                              <a:gd name="T3" fmla="*/ 616 h 1322"/>
                              <a:gd name="T4" fmla="+- 0 10771 5625"/>
                              <a:gd name="T5" fmla="*/ T4 w 5146"/>
                              <a:gd name="T6" fmla="+- 0 616 273"/>
                              <a:gd name="T7" fmla="*/ 616 h 1322"/>
                              <a:gd name="T8" fmla="+- 0 5625 5625"/>
                              <a:gd name="T9" fmla="*/ T8 w 5146"/>
                              <a:gd name="T10" fmla="+- 0 1594 273"/>
                              <a:gd name="T11" fmla="*/ 1594 h 1322"/>
                              <a:gd name="T12" fmla="+- 0 10771 5625"/>
                              <a:gd name="T13" fmla="*/ T12 w 5146"/>
                              <a:gd name="T14" fmla="+- 0 1594 273"/>
                              <a:gd name="T15" fmla="*/ 1594 h 1322"/>
                              <a:gd name="T16" fmla="+- 0 5626 5625"/>
                              <a:gd name="T17" fmla="*/ T16 w 5146"/>
                              <a:gd name="T18" fmla="+- 0 273 273"/>
                              <a:gd name="T19" fmla="*/ 273 h 1322"/>
                              <a:gd name="T20" fmla="+- 0 5626 5625"/>
                              <a:gd name="T21" fmla="*/ T20 w 5146"/>
                              <a:gd name="T22" fmla="+- 0 1595 273"/>
                              <a:gd name="T23" fmla="*/ 1595 h 1322"/>
                              <a:gd name="T24" fmla="+- 0 10770 5625"/>
                              <a:gd name="T25" fmla="*/ T24 w 5146"/>
                              <a:gd name="T26" fmla="+- 0 273 273"/>
                              <a:gd name="T27" fmla="*/ 273 h 1322"/>
                              <a:gd name="T28" fmla="+- 0 10770 5625"/>
                              <a:gd name="T29" fmla="*/ T28 w 5146"/>
                              <a:gd name="T30" fmla="+- 0 1595 273"/>
                              <a:gd name="T31" fmla="*/ 1595 h 132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146" h="1322">
                                <a:moveTo>
                                  <a:pt x="0" y="343"/>
                                </a:moveTo>
                                <a:lnTo>
                                  <a:pt x="5146" y="343"/>
                                </a:lnTo>
                                <a:moveTo>
                                  <a:pt x="0" y="1321"/>
                                </a:moveTo>
                                <a:lnTo>
                                  <a:pt x="5146" y="1321"/>
                                </a:lnTo>
                                <a:moveTo>
                                  <a:pt x="1" y="0"/>
                                </a:moveTo>
                                <a:lnTo>
                                  <a:pt x="1" y="1322"/>
                                </a:lnTo>
                                <a:moveTo>
                                  <a:pt x="5145" y="0"/>
                                </a:moveTo>
                                <a:lnTo>
                                  <a:pt x="5145" y="1322"/>
                                </a:lnTo>
                              </a:path>
                            </a:pathLst>
                          </a:custGeom>
                          <a:noFill/>
                          <a:ln w="127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Text Box 23"/>
                        <wps:cNvSpPr txBox="1">
                          <a:spLocks noChangeArrowheads="1"/>
                        </wps:cNvSpPr>
                        <wps:spPr bwMode="auto">
                          <a:xfrm>
                            <a:off x="5626" y="274"/>
                            <a:ext cx="5144" cy="342"/>
                          </a:xfrm>
                          <a:prstGeom prst="rect">
                            <a:avLst/>
                          </a:prstGeom>
                          <a:solidFill>
                            <a:srgbClr val="E1E1E1"/>
                          </a:solidFill>
                          <a:ln w="1270">
                            <a:solidFill>
                              <a:srgbClr val="000000"/>
                            </a:solidFill>
                            <a:prstDash val="solid"/>
                            <a:miter lim="800000"/>
                            <a:headEnd/>
                            <a:tailEnd/>
                          </a:ln>
                        </wps:spPr>
                        <wps:txbx>
                          <w:txbxContent>
                            <w:p w14:paraId="230B230B" w14:textId="77777777" w:rsidR="00C104ED" w:rsidRDefault="00C104ED" w:rsidP="00272886">
                              <w:pPr>
                                <w:spacing w:before="54"/>
                                <w:ind w:left="1595"/>
                                <w:rPr>
                                  <w:rFonts w:ascii="Arial" w:hAnsi="Arial"/>
                                  <w:b/>
                                  <w:sz w:val="20"/>
                                </w:rPr>
                              </w:pPr>
                              <w:r>
                                <w:rPr>
                                  <w:rFonts w:ascii="Arial" w:hAnsi="Arial"/>
                                  <w:b/>
                                  <w:sz w:val="20"/>
                                </w:rPr>
                                <w:t>Data</w:t>
                              </w:r>
                              <w:r>
                                <w:rPr>
                                  <w:rFonts w:ascii="Arial" w:hAnsi="Arial"/>
                                  <w:b/>
                                  <w:spacing w:val="-4"/>
                                  <w:sz w:val="20"/>
                                </w:rPr>
                                <w:t xml:space="preserve"> </w:t>
                              </w:r>
                              <w:r>
                                <w:rPr>
                                  <w:rFonts w:ascii="Arial" w:hAnsi="Arial"/>
                                  <w:b/>
                                  <w:sz w:val="20"/>
                                </w:rPr>
                                <w:t>–</w:t>
                              </w:r>
                              <w:r>
                                <w:rPr>
                                  <w:rFonts w:ascii="Arial" w:hAnsi="Arial"/>
                                  <w:b/>
                                  <w:spacing w:val="-3"/>
                                  <w:sz w:val="20"/>
                                </w:rPr>
                                <w:t xml:space="preserve"> </w:t>
                              </w:r>
                              <w:r>
                                <w:rPr>
                                  <w:rFonts w:ascii="Arial" w:hAnsi="Arial"/>
                                  <w:b/>
                                  <w:sz w:val="20"/>
                                </w:rPr>
                                <w:t>Firma</w:t>
                              </w:r>
                              <w:r>
                                <w:rPr>
                                  <w:rFonts w:ascii="Arial" w:hAnsi="Arial"/>
                                  <w:b/>
                                  <w:spacing w:val="-3"/>
                                  <w:sz w:val="20"/>
                                </w:rPr>
                                <w:t xml:space="preserve"> </w:t>
                              </w:r>
                              <w:r>
                                <w:rPr>
                                  <w:rFonts w:ascii="Arial" w:hAnsi="Arial"/>
                                  <w:b/>
                                  <w:sz w:val="20"/>
                                </w:rPr>
                                <w:t>digitale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D7CAD9" id="Gruppo 23" o:spid="_x0000_s1027" style="position:absolute;left:0;text-align:left;margin-left:281.25pt;margin-top:13.65pt;width:257.3pt;height:66.1pt;z-index:-251651072;mso-wrap-distance-left:0;mso-wrap-distance-right:0;mso-position-horizontal-relative:page" coordorigin="5625,273" coordsize="5146,1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">
                <v:rect id="Rectangle 21" o:spid="_x0000_s1028" style="position:absolute;left:5626;top:273;width:5143;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" fillcolor="#e1e1e1" stroked="f"/>
                <v:shape id="AutoShape 22" o:spid="_x0000_s1029" style="position:absolute;left:5625;top:273;width:5146;height:1322;visibility:visible;mso-wrap-style:square;v-text-anchor:top" coordsize="5146,1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" path="m,343r5146,m,1321r5146,m1,r,1322m5145,r,1322e" filled="f" strokeweight=".1pt">
                  <v:path arrowok="t" o:connecttype="custom" o:connectlocs="0,616;5146,616;0,1594;5146,1594;1,273;1,1595;5145,273;5145,1595" o:connectangles="0,0,0,0,0,0,0,0"/>
                </v:shape>
                <v:shape id="Text Box 23" o:spid="_x0000_s1030" type="#_x0000_t202" style="position:absolute;left:5626;top:274;width:5144;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" fillcolor="#e1e1e1" strokeweight=".1pt">
                  <v:textbox inset="0,0,0,0">
                    <w:txbxContent>
                      <w:p w14:paraId="230B230B" w14:textId="77777777" w:rsidR="00C104ED" w:rsidRDefault="00C104ED" w:rsidP="00272886">
                        <w:pPr>
                          <w:spacing w:before="54"/>
                          <w:ind w:left="1595"/>
                          <w:rPr>
                            <w:rFonts w:ascii="Arial" w:hAnsi="Arial"/>
                            <w:b/>
                            <w:sz w:val="20"/>
                          </w:rPr>
                        </w:pPr>
                        <w:r>
                          <w:rPr>
                            <w:rFonts w:ascii="Arial" w:hAnsi="Arial"/>
                            <w:b/>
                            <w:sz w:val="20"/>
                          </w:rPr>
                          <w:t>Data</w:t>
                        </w:r>
                        <w:r>
                          <w:rPr>
                            <w:rFonts w:ascii="Arial" w:hAnsi="Arial"/>
                            <w:b/>
                            <w:spacing w:val="-4"/>
                            <w:sz w:val="20"/>
                          </w:rPr>
                          <w:t xml:space="preserve"> </w:t>
                        </w:r>
                        <w:r>
                          <w:rPr>
                            <w:rFonts w:ascii="Arial" w:hAnsi="Arial"/>
                            <w:b/>
                            <w:sz w:val="20"/>
                          </w:rPr>
                          <w:t>–</w:t>
                        </w:r>
                        <w:r>
                          <w:rPr>
                            <w:rFonts w:ascii="Arial" w:hAnsi="Arial"/>
                            <w:b/>
                            <w:spacing w:val="-3"/>
                            <w:sz w:val="20"/>
                          </w:rPr>
                          <w:t xml:space="preserve"> </w:t>
                        </w:r>
                        <w:r>
                          <w:rPr>
                            <w:rFonts w:ascii="Arial" w:hAnsi="Arial"/>
                            <w:b/>
                            <w:sz w:val="20"/>
                          </w:rPr>
                          <w:t>Firma</w:t>
                        </w:r>
                        <w:r>
                          <w:rPr>
                            <w:rFonts w:ascii="Arial" w:hAnsi="Arial"/>
                            <w:b/>
                            <w:spacing w:val="-3"/>
                            <w:sz w:val="20"/>
                          </w:rPr>
                          <w:t xml:space="preserve"> </w:t>
                        </w:r>
                        <w:r>
                          <w:rPr>
                            <w:rFonts w:ascii="Arial" w:hAnsi="Arial"/>
                            <w:b/>
                            <w:sz w:val="20"/>
                          </w:rPr>
                          <w:t>digitale</w:t>
                        </w:r>
                      </w:p>
                    </w:txbxContent>
                  </v:textbox>
                </v:shape>
                <w10:wrap type="topAndBottom" anchorx="page"/>
              </v:group>
            </w:pict>
          </mc:Fallback>
        </mc:AlternateContent>
      </w:r>
    </w:p>
    <w:p w14:paraId="47B57717" w14:textId="77777777" w:rsidR="00971B52" w:rsidRPr="007F636F" w:rsidRDefault="00971B52" w:rsidP="008403EA">
      <w:pPr>
        <w:spacing w:before="94"/>
        <w:ind w:left="335" w:right="-1"/>
        <w:jc w:val="both"/>
        <w:rPr>
          <w:rFonts w:ascii="Arial MT" w:hAnsi="Arial MT"/>
          <w:sz w:val="20"/>
        </w:rPr>
      </w:pPr>
      <w:r w:rsidRPr="007F636F">
        <w:rPr>
          <w:rFonts w:ascii="Arial MT" w:hAnsi="Arial MT"/>
          <w:sz w:val="20"/>
        </w:rPr>
        <w:t>Le</w:t>
      </w:r>
      <w:r w:rsidRPr="007F636F">
        <w:rPr>
          <w:rFonts w:ascii="Arial MT" w:hAnsi="Arial MT"/>
          <w:spacing w:val="1"/>
          <w:sz w:val="20"/>
        </w:rPr>
        <w:t xml:space="preserve"> </w:t>
      </w:r>
      <w:r w:rsidRPr="007F636F">
        <w:rPr>
          <w:rFonts w:ascii="Arial MT" w:hAnsi="Arial MT"/>
          <w:sz w:val="20"/>
        </w:rPr>
        <w:t>dichiarazioni</w:t>
      </w:r>
      <w:r w:rsidRPr="007F636F">
        <w:rPr>
          <w:rFonts w:ascii="Arial MT" w:hAnsi="Arial MT"/>
          <w:spacing w:val="1"/>
          <w:sz w:val="20"/>
        </w:rPr>
        <w:t xml:space="preserve"> </w:t>
      </w:r>
      <w:r w:rsidRPr="007F636F">
        <w:rPr>
          <w:rFonts w:ascii="Arial MT" w:hAnsi="Arial MT"/>
          <w:sz w:val="20"/>
        </w:rPr>
        <w:t>di</w:t>
      </w:r>
      <w:r w:rsidRPr="007F636F">
        <w:rPr>
          <w:rFonts w:ascii="Arial MT" w:hAnsi="Arial MT"/>
          <w:spacing w:val="1"/>
          <w:sz w:val="20"/>
        </w:rPr>
        <w:t xml:space="preserve"> </w:t>
      </w:r>
      <w:r w:rsidRPr="007F636F">
        <w:rPr>
          <w:rFonts w:ascii="Arial MT" w:hAnsi="Arial MT"/>
          <w:sz w:val="20"/>
        </w:rPr>
        <w:t>cui</w:t>
      </w:r>
      <w:r w:rsidRPr="007F636F">
        <w:rPr>
          <w:rFonts w:ascii="Arial MT" w:hAnsi="Arial MT"/>
          <w:spacing w:val="1"/>
          <w:sz w:val="20"/>
        </w:rPr>
        <w:t xml:space="preserve"> </w:t>
      </w:r>
      <w:r w:rsidRPr="007F636F">
        <w:rPr>
          <w:rFonts w:ascii="Arial MT" w:hAnsi="Arial MT"/>
          <w:sz w:val="20"/>
        </w:rPr>
        <w:t>sopra</w:t>
      </w:r>
      <w:r w:rsidR="008403EA" w:rsidRPr="007F636F">
        <w:rPr>
          <w:rFonts w:ascii="Arial MT" w:hAnsi="Arial MT"/>
          <w:sz w:val="20"/>
        </w:rPr>
        <w:t xml:space="preserve"> </w:t>
      </w:r>
      <w:r w:rsidRPr="007F636F">
        <w:rPr>
          <w:rFonts w:ascii="Arial MT" w:hAnsi="Arial MT"/>
          <w:sz w:val="20"/>
        </w:rPr>
        <w:t>devono</w:t>
      </w:r>
      <w:r w:rsidRPr="007F636F">
        <w:rPr>
          <w:rFonts w:ascii="Arial MT" w:hAnsi="Arial MT"/>
          <w:spacing w:val="1"/>
          <w:sz w:val="20"/>
        </w:rPr>
        <w:t xml:space="preserve"> </w:t>
      </w:r>
      <w:r w:rsidRPr="007F636F">
        <w:rPr>
          <w:rFonts w:ascii="Arial MT" w:hAnsi="Arial MT"/>
          <w:sz w:val="20"/>
        </w:rPr>
        <w:t>essere</w:t>
      </w:r>
      <w:r w:rsidRPr="007F636F">
        <w:rPr>
          <w:rFonts w:ascii="Arial MT" w:hAnsi="Arial MT"/>
          <w:spacing w:val="1"/>
          <w:sz w:val="20"/>
        </w:rPr>
        <w:t xml:space="preserve"> </w:t>
      </w:r>
      <w:r w:rsidRPr="007F636F">
        <w:rPr>
          <w:rFonts w:ascii="Arial MT" w:hAnsi="Arial MT"/>
          <w:sz w:val="20"/>
        </w:rPr>
        <w:t>sottoscritte</w:t>
      </w:r>
      <w:r w:rsidRPr="007F636F">
        <w:rPr>
          <w:rFonts w:ascii="Arial MT" w:hAnsi="Arial MT"/>
          <w:spacing w:val="1"/>
          <w:sz w:val="20"/>
        </w:rPr>
        <w:t xml:space="preserve"> </w:t>
      </w:r>
      <w:r w:rsidRPr="007F636F">
        <w:rPr>
          <w:rFonts w:ascii="Arial MT" w:hAnsi="Arial MT"/>
          <w:sz w:val="20"/>
        </w:rPr>
        <w:t>con</w:t>
      </w:r>
      <w:r w:rsidRPr="007F636F">
        <w:rPr>
          <w:rFonts w:ascii="Arial MT" w:hAnsi="Arial MT"/>
          <w:spacing w:val="1"/>
          <w:sz w:val="20"/>
        </w:rPr>
        <w:t xml:space="preserve"> </w:t>
      </w:r>
      <w:r w:rsidRPr="007F636F">
        <w:rPr>
          <w:rFonts w:ascii="Arial MT" w:hAnsi="Arial MT"/>
          <w:sz w:val="20"/>
        </w:rPr>
        <w:t>una</w:t>
      </w:r>
      <w:r w:rsidR="008403EA" w:rsidRPr="007F636F">
        <w:rPr>
          <w:rFonts w:ascii="Arial MT" w:hAnsi="Arial MT"/>
          <w:sz w:val="20"/>
        </w:rPr>
        <w:t xml:space="preserve"> </w:t>
      </w:r>
      <w:proofErr w:type="gramStart"/>
      <w:r w:rsidRPr="007F636F">
        <w:rPr>
          <w:rFonts w:ascii="Arial MT" w:hAnsi="Arial MT"/>
          <w:sz w:val="20"/>
        </w:rPr>
        <w:t>delle</w:t>
      </w:r>
      <w:r w:rsidR="008403EA" w:rsidRPr="007F636F">
        <w:rPr>
          <w:rFonts w:ascii="Arial MT" w:hAnsi="Arial MT"/>
          <w:sz w:val="20"/>
        </w:rPr>
        <w:t xml:space="preserve"> </w:t>
      </w:r>
      <w:r w:rsidRPr="007F636F">
        <w:rPr>
          <w:rFonts w:ascii="Arial MT" w:hAnsi="Arial MT"/>
          <w:spacing w:val="-53"/>
          <w:sz w:val="20"/>
        </w:rPr>
        <w:t xml:space="preserve"> </w:t>
      </w:r>
      <w:r w:rsidRPr="007F636F">
        <w:rPr>
          <w:rFonts w:ascii="Arial MT" w:hAnsi="Arial MT"/>
          <w:sz w:val="20"/>
        </w:rPr>
        <w:t>modalità</w:t>
      </w:r>
      <w:proofErr w:type="gramEnd"/>
      <w:r w:rsidRPr="007F636F">
        <w:rPr>
          <w:rFonts w:ascii="Arial MT" w:hAnsi="Arial MT"/>
          <w:sz w:val="20"/>
        </w:rPr>
        <w:t xml:space="preserve"> previste all’articolo 65 del decreto legislativo 7 marzo 2005, n. 82 (Codice dell’amministrazione</w:t>
      </w:r>
      <w:r w:rsidRPr="007F636F">
        <w:rPr>
          <w:rFonts w:ascii="Arial MT" w:hAnsi="Arial MT"/>
          <w:spacing w:val="1"/>
          <w:sz w:val="20"/>
        </w:rPr>
        <w:t xml:space="preserve"> </w:t>
      </w:r>
      <w:r w:rsidRPr="007F636F">
        <w:rPr>
          <w:rFonts w:ascii="Arial MT" w:hAnsi="Arial MT"/>
          <w:sz w:val="20"/>
        </w:rPr>
        <w:t>digitale).</w:t>
      </w:r>
    </w:p>
    <w:p w14:paraId="17A69A3B" w14:textId="77777777" w:rsidR="00497EC6" w:rsidRPr="007F636F" w:rsidRDefault="00497EC6">
      <w:r w:rsidRPr="007F636F">
        <w:br w:type="page"/>
      </w:r>
    </w:p>
    <w:p w14:paraId="6D7779FC" w14:textId="77777777" w:rsidR="00497EC6" w:rsidRPr="007F636F" w:rsidRDefault="00497EC6" w:rsidP="00497EC6">
      <w:pPr>
        <w:pStyle w:val="Corpotesto"/>
        <w:spacing w:before="76"/>
        <w:ind w:right="342"/>
        <w:jc w:val="right"/>
        <w:rPr>
          <w:rFonts w:ascii="Arial MT" w:hAnsi="Arial MT"/>
          <w:sz w:val="24"/>
        </w:rPr>
      </w:pPr>
      <w:r w:rsidRPr="007F636F">
        <w:rPr>
          <w:rFonts w:ascii="Arial MT" w:hAnsi="Arial MT"/>
          <w:sz w:val="24"/>
        </w:rPr>
        <w:lastRenderedPageBreak/>
        <w:t>Allegato</w:t>
      </w:r>
      <w:r w:rsidRPr="007F636F">
        <w:rPr>
          <w:rFonts w:ascii="Arial MT" w:hAnsi="Arial MT"/>
          <w:spacing w:val="-2"/>
          <w:sz w:val="24"/>
        </w:rPr>
        <w:t xml:space="preserve"> </w:t>
      </w:r>
      <w:r w:rsidRPr="007F636F">
        <w:rPr>
          <w:rFonts w:ascii="Arial MT" w:hAnsi="Arial MT"/>
          <w:sz w:val="24"/>
        </w:rPr>
        <w:t>2</w:t>
      </w:r>
    </w:p>
    <w:p w14:paraId="1B8FAD5D" w14:textId="77777777" w:rsidR="00497EC6" w:rsidRPr="007F636F" w:rsidRDefault="00497EC6" w:rsidP="00497EC6">
      <w:pPr>
        <w:ind w:left="2076" w:right="2084"/>
        <w:jc w:val="center"/>
        <w:rPr>
          <w:rFonts w:ascii="Arial MT" w:hAnsi="Arial MT"/>
          <w:b/>
        </w:rPr>
      </w:pPr>
      <w:bookmarkStart w:id="9" w:name="DICHIARAZIONE_SOSTITUTIVA_DELL’ATTO_DI_N"/>
      <w:bookmarkEnd w:id="9"/>
      <w:r w:rsidRPr="007F636F">
        <w:rPr>
          <w:rFonts w:ascii="Arial MT" w:hAnsi="Arial MT"/>
          <w:b/>
          <w:spacing w:val="-2"/>
        </w:rPr>
        <w:t>DICHIARAZIONE</w:t>
      </w:r>
      <w:r w:rsidRPr="007F636F">
        <w:rPr>
          <w:rFonts w:ascii="Arial MT" w:hAnsi="Arial MT"/>
          <w:b/>
          <w:spacing w:val="-7"/>
        </w:rPr>
        <w:t xml:space="preserve"> </w:t>
      </w:r>
      <w:r w:rsidRPr="007F636F">
        <w:rPr>
          <w:rFonts w:ascii="Arial MT" w:hAnsi="Arial MT"/>
          <w:b/>
          <w:spacing w:val="-2"/>
        </w:rPr>
        <w:t>SOSTITUTIVA</w:t>
      </w:r>
      <w:r w:rsidRPr="007F636F">
        <w:rPr>
          <w:rFonts w:ascii="Arial MT" w:hAnsi="Arial MT"/>
          <w:b/>
          <w:spacing w:val="-13"/>
        </w:rPr>
        <w:t xml:space="preserve"> </w:t>
      </w:r>
      <w:r w:rsidRPr="007F636F">
        <w:rPr>
          <w:rFonts w:ascii="Arial MT" w:hAnsi="Arial MT"/>
          <w:b/>
          <w:spacing w:val="-2"/>
        </w:rPr>
        <w:t>DELL’ATTO</w:t>
      </w:r>
      <w:r w:rsidRPr="007F636F">
        <w:rPr>
          <w:rFonts w:ascii="Arial MT" w:hAnsi="Arial MT"/>
          <w:b/>
          <w:spacing w:val="-5"/>
        </w:rPr>
        <w:t xml:space="preserve"> </w:t>
      </w:r>
      <w:r w:rsidRPr="007F636F">
        <w:rPr>
          <w:rFonts w:ascii="Arial MT" w:hAnsi="Arial MT"/>
          <w:b/>
          <w:spacing w:val="-1"/>
        </w:rPr>
        <w:t>DI</w:t>
      </w:r>
      <w:r w:rsidRPr="007F636F">
        <w:rPr>
          <w:rFonts w:ascii="Arial MT" w:hAnsi="Arial MT"/>
          <w:b/>
          <w:spacing w:val="-8"/>
        </w:rPr>
        <w:t xml:space="preserve"> </w:t>
      </w:r>
      <w:r w:rsidRPr="007F636F">
        <w:rPr>
          <w:rFonts w:ascii="Arial MT" w:hAnsi="Arial MT"/>
          <w:b/>
          <w:spacing w:val="-1"/>
        </w:rPr>
        <w:t>NOTORIETA’</w:t>
      </w:r>
      <w:r w:rsidRPr="007F636F">
        <w:rPr>
          <w:rFonts w:ascii="Arial MT" w:hAnsi="Arial MT"/>
          <w:b/>
          <w:spacing w:val="-58"/>
        </w:rPr>
        <w:t xml:space="preserve"> </w:t>
      </w:r>
      <w:r w:rsidRPr="007F636F">
        <w:rPr>
          <w:rFonts w:ascii="Arial MT" w:hAnsi="Arial MT"/>
          <w:b/>
        </w:rPr>
        <w:t>relativa alla INSUSSISTENZA DI CONFLITTO DI INTERESSI</w:t>
      </w:r>
      <w:r w:rsidRPr="007F636F">
        <w:rPr>
          <w:rFonts w:ascii="Arial MT" w:hAnsi="Arial MT"/>
          <w:b/>
          <w:spacing w:val="-59"/>
        </w:rPr>
        <w:t xml:space="preserve"> </w:t>
      </w:r>
      <w:r w:rsidRPr="007F636F">
        <w:rPr>
          <w:rFonts w:ascii="Arial MT" w:hAnsi="Arial MT"/>
          <w:b/>
        </w:rPr>
        <w:t>E</w:t>
      </w:r>
    </w:p>
    <w:p w14:paraId="71FA8327" w14:textId="77777777" w:rsidR="00497EC6" w:rsidRPr="007F636F" w:rsidRDefault="00497EC6" w:rsidP="00497EC6">
      <w:pPr>
        <w:spacing w:before="1" w:line="252" w:lineRule="exact"/>
        <w:ind w:left="318" w:right="327"/>
        <w:jc w:val="center"/>
        <w:rPr>
          <w:rFonts w:ascii="Arial MT" w:hAnsi="Arial MT"/>
          <w:b/>
        </w:rPr>
      </w:pPr>
      <w:r w:rsidRPr="007F636F">
        <w:rPr>
          <w:rFonts w:ascii="Arial MT" w:hAnsi="Arial MT"/>
          <w:b/>
          <w:spacing w:val="-1"/>
        </w:rPr>
        <w:t>DICHIARAZIONE</w:t>
      </w:r>
      <w:r w:rsidRPr="007F636F">
        <w:rPr>
          <w:rFonts w:ascii="Arial MT" w:hAnsi="Arial MT"/>
          <w:b/>
          <w:spacing w:val="-7"/>
        </w:rPr>
        <w:t xml:space="preserve"> </w:t>
      </w:r>
      <w:r w:rsidRPr="007F636F">
        <w:rPr>
          <w:rFonts w:ascii="Arial MT" w:hAnsi="Arial MT"/>
          <w:b/>
        </w:rPr>
        <w:t>SOSTITUTIVA</w:t>
      </w:r>
      <w:r w:rsidRPr="007F636F">
        <w:rPr>
          <w:rFonts w:ascii="Arial MT" w:hAnsi="Arial MT"/>
          <w:b/>
          <w:spacing w:val="-15"/>
        </w:rPr>
        <w:t xml:space="preserve"> </w:t>
      </w:r>
      <w:r w:rsidRPr="007F636F">
        <w:rPr>
          <w:rFonts w:ascii="Arial MT" w:hAnsi="Arial MT"/>
          <w:b/>
        </w:rPr>
        <w:t>DI</w:t>
      </w:r>
      <w:r w:rsidRPr="007F636F">
        <w:rPr>
          <w:rFonts w:ascii="Arial MT" w:hAnsi="Arial MT"/>
          <w:b/>
          <w:spacing w:val="-6"/>
        </w:rPr>
        <w:t xml:space="preserve"> </w:t>
      </w:r>
      <w:r w:rsidRPr="007F636F">
        <w:rPr>
          <w:rFonts w:ascii="Arial MT" w:hAnsi="Arial MT"/>
          <w:b/>
        </w:rPr>
        <w:t>CERTIFICAZIONE</w:t>
      </w:r>
    </w:p>
    <w:p w14:paraId="32865C1D" w14:textId="77777777" w:rsidR="00497EC6" w:rsidRPr="007F636F" w:rsidRDefault="00497EC6" w:rsidP="00497EC6">
      <w:pPr>
        <w:ind w:left="317" w:right="327"/>
        <w:jc w:val="center"/>
        <w:rPr>
          <w:rFonts w:ascii="Arial MT" w:hAnsi="Arial MT"/>
          <w:b/>
        </w:rPr>
      </w:pPr>
      <w:r w:rsidRPr="007F636F">
        <w:rPr>
          <w:rFonts w:ascii="Arial MT" w:hAnsi="Arial MT"/>
          <w:b/>
        </w:rPr>
        <w:t>relativa</w:t>
      </w:r>
      <w:r w:rsidRPr="007F636F">
        <w:rPr>
          <w:rFonts w:ascii="Arial MT" w:hAnsi="Arial MT"/>
          <w:b/>
          <w:spacing w:val="-4"/>
        </w:rPr>
        <w:t xml:space="preserve"> </w:t>
      </w:r>
      <w:r w:rsidRPr="007F636F">
        <w:rPr>
          <w:rFonts w:ascii="Arial MT" w:hAnsi="Arial MT"/>
          <w:b/>
        </w:rPr>
        <w:t>alla</w:t>
      </w:r>
      <w:r w:rsidRPr="007F636F">
        <w:rPr>
          <w:rFonts w:ascii="Arial MT" w:hAnsi="Arial MT"/>
          <w:b/>
          <w:spacing w:val="-11"/>
        </w:rPr>
        <w:t xml:space="preserve"> </w:t>
      </w:r>
      <w:r w:rsidRPr="007F636F">
        <w:rPr>
          <w:rFonts w:ascii="Arial MT" w:hAnsi="Arial MT"/>
          <w:b/>
        </w:rPr>
        <w:t>ASSENZA</w:t>
      </w:r>
      <w:r w:rsidRPr="007F636F">
        <w:rPr>
          <w:rFonts w:ascii="Arial MT" w:hAnsi="Arial MT"/>
          <w:b/>
          <w:spacing w:val="-12"/>
        </w:rPr>
        <w:t xml:space="preserve"> </w:t>
      </w:r>
      <w:r w:rsidRPr="007F636F">
        <w:rPr>
          <w:rFonts w:ascii="Arial MT" w:hAnsi="Arial MT"/>
          <w:b/>
        </w:rPr>
        <w:t>DI</w:t>
      </w:r>
      <w:r w:rsidRPr="007F636F">
        <w:rPr>
          <w:rFonts w:ascii="Arial MT" w:hAnsi="Arial MT"/>
          <w:b/>
          <w:spacing w:val="-5"/>
        </w:rPr>
        <w:t xml:space="preserve"> </w:t>
      </w:r>
      <w:r w:rsidRPr="007F636F">
        <w:rPr>
          <w:rFonts w:ascii="Arial MT" w:hAnsi="Arial MT"/>
          <w:b/>
        </w:rPr>
        <w:t>CONDANNE</w:t>
      </w:r>
      <w:r w:rsidRPr="007F636F">
        <w:rPr>
          <w:rFonts w:ascii="Arial MT" w:hAnsi="Arial MT"/>
          <w:b/>
          <w:spacing w:val="-3"/>
        </w:rPr>
        <w:t xml:space="preserve"> </w:t>
      </w:r>
      <w:r w:rsidRPr="007F636F">
        <w:rPr>
          <w:rFonts w:ascii="Arial MT" w:hAnsi="Arial MT"/>
          <w:b/>
        </w:rPr>
        <w:t>PENALI</w:t>
      </w:r>
      <w:r w:rsidRPr="007F636F">
        <w:rPr>
          <w:rFonts w:ascii="Arial MT" w:hAnsi="Arial MT"/>
          <w:b/>
          <w:spacing w:val="-3"/>
        </w:rPr>
        <w:t xml:space="preserve"> </w:t>
      </w:r>
      <w:r w:rsidRPr="007F636F">
        <w:rPr>
          <w:rFonts w:ascii="Arial MT" w:hAnsi="Arial MT"/>
          <w:b/>
        </w:rPr>
        <w:t>PER</w:t>
      </w:r>
      <w:r w:rsidRPr="007F636F">
        <w:rPr>
          <w:rFonts w:ascii="Arial MT" w:hAnsi="Arial MT"/>
          <w:b/>
          <w:spacing w:val="-4"/>
        </w:rPr>
        <w:t xml:space="preserve"> </w:t>
      </w:r>
      <w:r w:rsidRPr="007F636F">
        <w:rPr>
          <w:rFonts w:ascii="Arial MT" w:hAnsi="Arial MT"/>
          <w:b/>
        </w:rPr>
        <w:t>I</w:t>
      </w:r>
      <w:r w:rsidRPr="007F636F">
        <w:rPr>
          <w:rFonts w:ascii="Arial MT" w:hAnsi="Arial MT"/>
          <w:b/>
          <w:spacing w:val="-5"/>
        </w:rPr>
        <w:t xml:space="preserve"> </w:t>
      </w:r>
      <w:r w:rsidRPr="007F636F">
        <w:rPr>
          <w:rFonts w:ascii="Arial MT" w:hAnsi="Arial MT"/>
          <w:b/>
        </w:rPr>
        <w:t>REATI</w:t>
      </w:r>
      <w:r w:rsidRPr="007F636F">
        <w:rPr>
          <w:rFonts w:ascii="Arial MT" w:hAnsi="Arial MT"/>
          <w:b/>
          <w:spacing w:val="-4"/>
        </w:rPr>
        <w:t xml:space="preserve"> </w:t>
      </w:r>
      <w:r w:rsidRPr="007F636F">
        <w:rPr>
          <w:rFonts w:ascii="Arial MT" w:hAnsi="Arial MT"/>
          <w:b/>
        </w:rPr>
        <w:t>PREVISTI</w:t>
      </w:r>
      <w:r w:rsidRPr="007F636F">
        <w:rPr>
          <w:rFonts w:ascii="Arial MT" w:hAnsi="Arial MT"/>
          <w:b/>
          <w:spacing w:val="-3"/>
        </w:rPr>
        <w:t xml:space="preserve"> </w:t>
      </w:r>
      <w:r w:rsidRPr="007F636F">
        <w:rPr>
          <w:rFonts w:ascii="Arial MT" w:hAnsi="Arial MT"/>
          <w:b/>
        </w:rPr>
        <w:t>NEL</w:t>
      </w:r>
      <w:r w:rsidRPr="007F636F">
        <w:rPr>
          <w:rFonts w:ascii="Arial MT" w:hAnsi="Arial MT"/>
          <w:b/>
          <w:spacing w:val="-7"/>
        </w:rPr>
        <w:t xml:space="preserve"> </w:t>
      </w:r>
      <w:r w:rsidRPr="007F636F">
        <w:rPr>
          <w:rFonts w:ascii="Arial MT" w:hAnsi="Arial MT"/>
          <w:b/>
        </w:rPr>
        <w:t>CAPO</w:t>
      </w:r>
      <w:r w:rsidRPr="007F636F">
        <w:rPr>
          <w:rFonts w:ascii="Arial MT" w:hAnsi="Arial MT"/>
          <w:b/>
          <w:spacing w:val="-3"/>
        </w:rPr>
        <w:t xml:space="preserve"> </w:t>
      </w:r>
      <w:r w:rsidRPr="007F636F">
        <w:rPr>
          <w:rFonts w:ascii="Arial MT" w:hAnsi="Arial MT"/>
          <w:b/>
        </w:rPr>
        <w:t>I</w:t>
      </w:r>
      <w:r w:rsidRPr="007F636F">
        <w:rPr>
          <w:rFonts w:ascii="Arial MT" w:hAnsi="Arial MT"/>
          <w:b/>
          <w:spacing w:val="-5"/>
        </w:rPr>
        <w:t xml:space="preserve"> </w:t>
      </w:r>
      <w:r w:rsidRPr="007F636F">
        <w:rPr>
          <w:rFonts w:ascii="Arial MT" w:hAnsi="Arial MT"/>
          <w:b/>
        </w:rPr>
        <w:t>DEL</w:t>
      </w:r>
      <w:r w:rsidRPr="007F636F">
        <w:rPr>
          <w:rFonts w:ascii="Arial MT" w:hAnsi="Arial MT"/>
          <w:b/>
          <w:spacing w:val="-58"/>
        </w:rPr>
        <w:t xml:space="preserve"> </w:t>
      </w:r>
      <w:r w:rsidRPr="007F636F">
        <w:rPr>
          <w:rFonts w:ascii="Arial MT" w:hAnsi="Arial MT"/>
          <w:b/>
        </w:rPr>
        <w:t>TITOLO</w:t>
      </w:r>
      <w:r w:rsidRPr="007F636F">
        <w:rPr>
          <w:rFonts w:ascii="Arial MT" w:hAnsi="Arial MT"/>
          <w:b/>
          <w:spacing w:val="-2"/>
        </w:rPr>
        <w:t xml:space="preserve"> </w:t>
      </w:r>
      <w:r w:rsidRPr="007F636F">
        <w:rPr>
          <w:rFonts w:ascii="Arial MT" w:hAnsi="Arial MT"/>
          <w:b/>
        </w:rPr>
        <w:t>II</w:t>
      </w:r>
      <w:r w:rsidRPr="007F636F">
        <w:rPr>
          <w:rFonts w:ascii="Arial MT" w:hAnsi="Arial MT"/>
          <w:b/>
          <w:spacing w:val="-1"/>
        </w:rPr>
        <w:t xml:space="preserve"> </w:t>
      </w:r>
      <w:r w:rsidRPr="007F636F">
        <w:rPr>
          <w:rFonts w:ascii="Arial MT" w:hAnsi="Arial MT"/>
          <w:b/>
        </w:rPr>
        <w:t>DEL</w:t>
      </w:r>
      <w:r w:rsidRPr="007F636F">
        <w:rPr>
          <w:rFonts w:ascii="Arial MT" w:hAnsi="Arial MT"/>
          <w:b/>
          <w:spacing w:val="-5"/>
        </w:rPr>
        <w:t xml:space="preserve"> </w:t>
      </w:r>
      <w:r w:rsidRPr="007F636F">
        <w:rPr>
          <w:rFonts w:ascii="Arial MT" w:hAnsi="Arial MT"/>
          <w:b/>
        </w:rPr>
        <w:t>LIBRO</w:t>
      </w:r>
      <w:r w:rsidRPr="007F636F">
        <w:rPr>
          <w:rFonts w:ascii="Arial MT" w:hAnsi="Arial MT"/>
          <w:b/>
          <w:spacing w:val="1"/>
        </w:rPr>
        <w:t xml:space="preserve"> </w:t>
      </w:r>
      <w:r w:rsidRPr="007F636F">
        <w:rPr>
          <w:rFonts w:ascii="Arial MT" w:hAnsi="Arial MT"/>
          <w:b/>
        </w:rPr>
        <w:t>SECONDO</w:t>
      </w:r>
      <w:r w:rsidRPr="007F636F">
        <w:rPr>
          <w:rFonts w:ascii="Arial MT" w:hAnsi="Arial MT"/>
          <w:b/>
          <w:spacing w:val="1"/>
        </w:rPr>
        <w:t xml:space="preserve"> </w:t>
      </w:r>
      <w:r w:rsidRPr="007F636F">
        <w:rPr>
          <w:rFonts w:ascii="Arial MT" w:hAnsi="Arial MT"/>
          <w:b/>
        </w:rPr>
        <w:t>DEL</w:t>
      </w:r>
      <w:r w:rsidRPr="007F636F">
        <w:rPr>
          <w:rFonts w:ascii="Arial MT" w:hAnsi="Arial MT"/>
          <w:b/>
          <w:spacing w:val="-5"/>
        </w:rPr>
        <w:t xml:space="preserve"> </w:t>
      </w:r>
      <w:r w:rsidRPr="007F636F">
        <w:rPr>
          <w:rFonts w:ascii="Arial MT" w:hAnsi="Arial MT"/>
          <w:b/>
        </w:rPr>
        <w:t>CODICE PENALE</w:t>
      </w:r>
    </w:p>
    <w:p w14:paraId="6788A291" w14:textId="77777777" w:rsidR="00497EC6" w:rsidRPr="007F636F" w:rsidRDefault="00497EC6" w:rsidP="00497EC6">
      <w:pPr>
        <w:ind w:left="313" w:right="327"/>
        <w:jc w:val="center"/>
        <w:rPr>
          <w:rFonts w:ascii="Arial MT" w:hAnsi="Arial MT"/>
          <w:sz w:val="20"/>
        </w:rPr>
      </w:pPr>
      <w:r w:rsidRPr="007F636F">
        <w:rPr>
          <w:rFonts w:ascii="Arial MT" w:hAnsi="Arial MT"/>
          <w:sz w:val="20"/>
        </w:rPr>
        <w:t>rese</w:t>
      </w:r>
      <w:r w:rsidRPr="007F636F">
        <w:rPr>
          <w:rFonts w:ascii="Arial MT" w:hAnsi="Arial MT"/>
          <w:spacing w:val="-4"/>
          <w:sz w:val="20"/>
        </w:rPr>
        <w:t xml:space="preserve"> </w:t>
      </w:r>
      <w:r w:rsidRPr="007F636F">
        <w:rPr>
          <w:rFonts w:ascii="Arial MT" w:hAnsi="Arial MT"/>
          <w:sz w:val="20"/>
        </w:rPr>
        <w:t>ai</w:t>
      </w:r>
      <w:r w:rsidRPr="007F636F">
        <w:rPr>
          <w:rFonts w:ascii="Arial MT" w:hAnsi="Arial MT"/>
          <w:spacing w:val="-4"/>
          <w:sz w:val="20"/>
        </w:rPr>
        <w:t xml:space="preserve"> </w:t>
      </w:r>
      <w:r w:rsidRPr="007F636F">
        <w:rPr>
          <w:rFonts w:ascii="Arial MT" w:hAnsi="Arial MT"/>
          <w:sz w:val="20"/>
        </w:rPr>
        <w:t>sensi</w:t>
      </w:r>
      <w:r w:rsidRPr="007F636F">
        <w:rPr>
          <w:rFonts w:ascii="Arial MT" w:hAnsi="Arial MT"/>
          <w:spacing w:val="-4"/>
          <w:sz w:val="20"/>
        </w:rPr>
        <w:t xml:space="preserve"> </w:t>
      </w:r>
      <w:r w:rsidRPr="007F636F">
        <w:rPr>
          <w:rFonts w:ascii="Arial MT" w:hAnsi="Arial MT"/>
          <w:sz w:val="20"/>
        </w:rPr>
        <w:t>degli</w:t>
      </w:r>
      <w:r w:rsidRPr="007F636F">
        <w:rPr>
          <w:rFonts w:ascii="Arial MT" w:hAnsi="Arial MT"/>
          <w:spacing w:val="-4"/>
          <w:sz w:val="20"/>
        </w:rPr>
        <w:t xml:space="preserve"> </w:t>
      </w:r>
      <w:r w:rsidRPr="007F636F">
        <w:rPr>
          <w:rFonts w:ascii="Arial MT" w:hAnsi="Arial MT"/>
          <w:sz w:val="20"/>
        </w:rPr>
        <w:t>artt.</w:t>
      </w:r>
      <w:r w:rsidRPr="007F636F">
        <w:rPr>
          <w:rFonts w:ascii="Arial MT" w:hAnsi="Arial MT"/>
          <w:spacing w:val="-3"/>
          <w:sz w:val="20"/>
        </w:rPr>
        <w:t xml:space="preserve"> </w:t>
      </w:r>
      <w:r w:rsidRPr="007F636F">
        <w:rPr>
          <w:rFonts w:ascii="Arial MT" w:hAnsi="Arial MT"/>
          <w:sz w:val="20"/>
        </w:rPr>
        <w:t>46</w:t>
      </w:r>
      <w:r w:rsidRPr="007F636F">
        <w:rPr>
          <w:rFonts w:ascii="Arial MT" w:hAnsi="Arial MT"/>
          <w:spacing w:val="-4"/>
          <w:sz w:val="20"/>
        </w:rPr>
        <w:t xml:space="preserve"> </w:t>
      </w:r>
      <w:r w:rsidRPr="007F636F">
        <w:rPr>
          <w:rFonts w:ascii="Arial MT" w:hAnsi="Arial MT"/>
          <w:sz w:val="20"/>
        </w:rPr>
        <w:t>e</w:t>
      </w:r>
      <w:r w:rsidRPr="007F636F">
        <w:rPr>
          <w:rFonts w:ascii="Arial MT" w:hAnsi="Arial MT"/>
          <w:spacing w:val="-4"/>
          <w:sz w:val="20"/>
        </w:rPr>
        <w:t xml:space="preserve"> </w:t>
      </w:r>
      <w:r w:rsidRPr="007F636F">
        <w:rPr>
          <w:rFonts w:ascii="Arial MT" w:hAnsi="Arial MT"/>
          <w:sz w:val="20"/>
        </w:rPr>
        <w:t>47</w:t>
      </w:r>
      <w:r w:rsidRPr="007F636F">
        <w:rPr>
          <w:rFonts w:ascii="Arial MT" w:hAnsi="Arial MT"/>
          <w:spacing w:val="-4"/>
          <w:sz w:val="20"/>
        </w:rPr>
        <w:t xml:space="preserve"> </w:t>
      </w:r>
      <w:r w:rsidRPr="007F636F">
        <w:rPr>
          <w:rFonts w:ascii="Arial MT" w:hAnsi="Arial MT"/>
          <w:sz w:val="20"/>
        </w:rPr>
        <w:t>e</w:t>
      </w:r>
      <w:r w:rsidRPr="007F636F">
        <w:rPr>
          <w:rFonts w:ascii="Arial MT" w:hAnsi="Arial MT"/>
          <w:spacing w:val="-3"/>
          <w:sz w:val="20"/>
        </w:rPr>
        <w:t xml:space="preserve"> </w:t>
      </w:r>
      <w:r w:rsidRPr="007F636F">
        <w:rPr>
          <w:rFonts w:ascii="Arial MT" w:hAnsi="Arial MT"/>
          <w:sz w:val="20"/>
        </w:rPr>
        <w:t>38</w:t>
      </w:r>
      <w:r w:rsidRPr="007F636F">
        <w:rPr>
          <w:rFonts w:ascii="Arial MT" w:hAnsi="Arial MT"/>
          <w:spacing w:val="-3"/>
          <w:sz w:val="20"/>
        </w:rPr>
        <w:t xml:space="preserve"> </w:t>
      </w:r>
      <w:r w:rsidRPr="007F636F">
        <w:rPr>
          <w:rFonts w:ascii="Arial MT" w:hAnsi="Arial MT"/>
          <w:sz w:val="20"/>
        </w:rPr>
        <w:t>del</w:t>
      </w:r>
      <w:r w:rsidRPr="007F636F">
        <w:rPr>
          <w:rFonts w:ascii="Arial MT" w:hAnsi="Arial MT"/>
          <w:spacing w:val="-4"/>
          <w:sz w:val="20"/>
        </w:rPr>
        <w:t xml:space="preserve"> </w:t>
      </w:r>
      <w:r w:rsidRPr="007F636F">
        <w:rPr>
          <w:rFonts w:ascii="Arial MT" w:hAnsi="Arial MT"/>
          <w:sz w:val="20"/>
        </w:rPr>
        <w:t>d.P.R.</w:t>
      </w:r>
      <w:r w:rsidRPr="007F636F">
        <w:rPr>
          <w:rFonts w:ascii="Arial MT" w:hAnsi="Arial MT"/>
          <w:spacing w:val="-5"/>
          <w:sz w:val="20"/>
        </w:rPr>
        <w:t xml:space="preserve"> </w:t>
      </w:r>
      <w:r w:rsidRPr="007F636F">
        <w:rPr>
          <w:rFonts w:ascii="Arial MT" w:hAnsi="Arial MT"/>
          <w:sz w:val="20"/>
        </w:rPr>
        <w:t>28</w:t>
      </w:r>
      <w:r w:rsidRPr="007F636F">
        <w:rPr>
          <w:rFonts w:ascii="Arial MT" w:hAnsi="Arial MT"/>
          <w:spacing w:val="-5"/>
          <w:sz w:val="20"/>
        </w:rPr>
        <w:t xml:space="preserve"> </w:t>
      </w:r>
      <w:r w:rsidRPr="007F636F">
        <w:rPr>
          <w:rFonts w:ascii="Arial MT" w:hAnsi="Arial MT"/>
          <w:sz w:val="20"/>
        </w:rPr>
        <w:t>dicembre</w:t>
      </w:r>
      <w:r w:rsidRPr="007F636F">
        <w:rPr>
          <w:rFonts w:ascii="Arial MT" w:hAnsi="Arial MT"/>
          <w:spacing w:val="-4"/>
          <w:sz w:val="20"/>
        </w:rPr>
        <w:t xml:space="preserve"> </w:t>
      </w:r>
      <w:r w:rsidRPr="007F636F">
        <w:rPr>
          <w:rFonts w:ascii="Arial MT" w:hAnsi="Arial MT"/>
          <w:sz w:val="20"/>
        </w:rPr>
        <w:t>2000,</w:t>
      </w:r>
      <w:r w:rsidRPr="007F636F">
        <w:rPr>
          <w:rFonts w:ascii="Arial MT" w:hAnsi="Arial MT"/>
          <w:spacing w:val="-3"/>
          <w:sz w:val="20"/>
        </w:rPr>
        <w:t xml:space="preserve"> </w:t>
      </w:r>
      <w:r w:rsidRPr="007F636F">
        <w:rPr>
          <w:rFonts w:ascii="Arial MT" w:hAnsi="Arial MT"/>
          <w:sz w:val="20"/>
        </w:rPr>
        <w:t>n.</w:t>
      </w:r>
      <w:r w:rsidRPr="007F636F">
        <w:rPr>
          <w:rFonts w:ascii="Arial MT" w:hAnsi="Arial MT"/>
          <w:spacing w:val="-5"/>
          <w:sz w:val="20"/>
        </w:rPr>
        <w:t xml:space="preserve"> </w:t>
      </w:r>
      <w:r w:rsidRPr="007F636F">
        <w:rPr>
          <w:rFonts w:ascii="Arial MT" w:hAnsi="Arial MT"/>
          <w:sz w:val="20"/>
        </w:rPr>
        <w:t>445</w:t>
      </w:r>
    </w:p>
    <w:p w14:paraId="7FD1934D" w14:textId="77777777" w:rsidR="00497EC6" w:rsidRPr="007F636F" w:rsidRDefault="00497EC6" w:rsidP="00497EC6">
      <w:pPr>
        <w:pStyle w:val="Corpotesto"/>
        <w:spacing w:before="8"/>
        <w:rPr>
          <w:rFonts w:ascii="Arial MT" w:hAnsi="Arial MT"/>
          <w:sz w:val="18"/>
        </w:rPr>
      </w:pPr>
      <w:r w:rsidRPr="007F636F">
        <w:rPr>
          <w:rFonts w:ascii="Arial MT" w:hAnsi="Arial MT"/>
          <w:noProof/>
        </w:rPr>
        <mc:AlternateContent>
          <mc:Choice Requires="wps">
            <w:drawing>
              <wp:anchor distT="0" distB="0" distL="0" distR="0" simplePos="0" relativeHeight="251667456" behindDoc="1" locked="0" layoutInCell="1" allowOverlap="1" wp14:anchorId="26E9A8EA" wp14:editId="6D01DF37">
                <wp:simplePos x="0" y="0"/>
                <wp:positionH relativeFrom="page">
                  <wp:posOffset>720090</wp:posOffset>
                </wp:positionH>
                <wp:positionV relativeFrom="paragraph">
                  <wp:posOffset>161925</wp:posOffset>
                </wp:positionV>
                <wp:extent cx="6125210" cy="1195070"/>
                <wp:effectExtent l="5715" t="9525" r="12700" b="5080"/>
                <wp:wrapTopAndBottom/>
                <wp:docPr id="41" name="Casella di tes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5210" cy="1195070"/>
                        </a:xfrm>
                        <a:prstGeom prst="rect">
                          <a:avLst/>
                        </a:prstGeom>
                        <a:noFill/>
                        <a:ln w="127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F4B0823" w14:textId="77777777" w:rsidR="00C104ED" w:rsidRDefault="00C104ED" w:rsidP="00497EC6">
                            <w:pPr>
                              <w:spacing w:before="53"/>
                              <w:ind w:left="57"/>
                              <w:rPr>
                                <w:rFonts w:ascii="Arial"/>
                                <w:b/>
                              </w:rPr>
                            </w:pPr>
                            <w:r>
                              <w:rPr>
                                <w:rFonts w:ascii="Arial"/>
                                <w:b/>
                              </w:rPr>
                              <w:t>IL</w:t>
                            </w:r>
                            <w:r>
                              <w:rPr>
                                <w:rFonts w:ascii="Arial"/>
                                <w:b/>
                                <w:spacing w:val="-9"/>
                              </w:rPr>
                              <w:t xml:space="preserve"> </w:t>
                            </w:r>
                            <w:r>
                              <w:rPr>
                                <w:rFonts w:ascii="Arial"/>
                                <w:b/>
                              </w:rPr>
                              <w:t>DICHIARANTE</w:t>
                            </w:r>
                          </w:p>
                          <w:p w14:paraId="2C8416BC" w14:textId="77777777" w:rsidR="00C104ED" w:rsidRDefault="00C104ED" w:rsidP="00497EC6">
                            <w:pPr>
                              <w:pStyle w:val="Corpotesto"/>
                              <w:rPr>
                                <w:rFonts w:ascii="Arial"/>
                                <w:b/>
                              </w:rPr>
                            </w:pPr>
                          </w:p>
                          <w:p w14:paraId="6268F30D" w14:textId="77777777" w:rsidR="00C104ED" w:rsidRDefault="00C104ED" w:rsidP="00497EC6">
                            <w:pPr>
                              <w:tabs>
                                <w:tab w:val="left" w:pos="4242"/>
                                <w:tab w:val="left" w:pos="8806"/>
                              </w:tabs>
                              <w:ind w:left="57"/>
                            </w:pPr>
                            <w:r>
                              <w:rPr>
                                <w:rFonts w:ascii="Arial MT"/>
                              </w:rPr>
                              <w:t>Cognome</w:t>
                            </w:r>
                            <w:r>
                              <w:rPr>
                                <w:u w:val="single"/>
                              </w:rPr>
                              <w:tab/>
                            </w:r>
                            <w:r>
                              <w:rPr>
                                <w:rFonts w:ascii="Arial MT"/>
                              </w:rPr>
                              <w:t>Nome</w:t>
                            </w:r>
                            <w:r>
                              <w:rPr>
                                <w:u w:val="single"/>
                              </w:rPr>
                              <w:t xml:space="preserve"> </w:t>
                            </w:r>
                            <w:r>
                              <w:rPr>
                                <w:u w:val="single"/>
                              </w:rPr>
                              <w:tab/>
                            </w:r>
                          </w:p>
                          <w:p w14:paraId="6F4121DF" w14:textId="77777777" w:rsidR="00C104ED" w:rsidRDefault="00C104ED" w:rsidP="00497EC6">
                            <w:pPr>
                              <w:pStyle w:val="Corpotesto"/>
                            </w:pPr>
                          </w:p>
                          <w:p w14:paraId="30BD5449" w14:textId="77777777" w:rsidR="00C104ED" w:rsidRDefault="00C104ED" w:rsidP="00497EC6">
                            <w:pPr>
                              <w:pStyle w:val="Corpotesto"/>
                              <w:spacing w:before="11"/>
                              <w:rPr>
                                <w:sz w:val="19"/>
                              </w:rPr>
                            </w:pPr>
                          </w:p>
                          <w:p w14:paraId="6A573A20" w14:textId="77777777" w:rsidR="00C104ED" w:rsidRDefault="00C104ED" w:rsidP="00497EC6">
                            <w:pPr>
                              <w:tabs>
                                <w:tab w:val="left" w:pos="2060"/>
                                <w:tab w:val="left" w:pos="2488"/>
                                <w:tab w:val="left" w:pos="2917"/>
                                <w:tab w:val="left" w:pos="7446"/>
                                <w:tab w:val="left" w:pos="8816"/>
                              </w:tabs>
                              <w:ind w:left="57"/>
                            </w:pPr>
                            <w:r>
                              <w:rPr>
                                <w:rFonts w:ascii="Arial MT"/>
                              </w:rPr>
                              <w:t>Data</w:t>
                            </w:r>
                            <w:r>
                              <w:rPr>
                                <w:rFonts w:ascii="Arial MT"/>
                                <w:spacing w:val="-2"/>
                              </w:rPr>
                              <w:t xml:space="preserve"> </w:t>
                            </w:r>
                            <w:r>
                              <w:rPr>
                                <w:rFonts w:ascii="Arial MT"/>
                              </w:rPr>
                              <w:t>di</w:t>
                            </w:r>
                            <w:r>
                              <w:rPr>
                                <w:rFonts w:ascii="Arial MT"/>
                                <w:spacing w:val="-2"/>
                              </w:rPr>
                              <w:t xml:space="preserve"> </w:t>
                            </w:r>
                            <w:r>
                              <w:rPr>
                                <w:rFonts w:ascii="Arial MT"/>
                              </w:rPr>
                              <w:t>nascita</w:t>
                            </w:r>
                            <w:r>
                              <w:rPr>
                                <w:u w:val="single"/>
                              </w:rPr>
                              <w:tab/>
                            </w:r>
                            <w:r>
                              <w:rPr>
                                <w:rFonts w:ascii="Arial MT"/>
                                <w:u w:val="single"/>
                              </w:rPr>
                              <w:t>/</w:t>
                            </w:r>
                            <w:r>
                              <w:rPr>
                                <w:rFonts w:ascii="Arial MT"/>
                                <w:u w:val="single"/>
                              </w:rPr>
                              <w:tab/>
                              <w:t>/</w:t>
                            </w:r>
                            <w:r>
                              <w:rPr>
                                <w:rFonts w:ascii="Arial MT"/>
                                <w:u w:val="single"/>
                              </w:rPr>
                              <w:tab/>
                            </w:r>
                            <w:r>
                              <w:rPr>
                                <w:rFonts w:ascii="Arial MT"/>
                              </w:rPr>
                              <w:t>Luogo</w:t>
                            </w:r>
                            <w:r>
                              <w:rPr>
                                <w:rFonts w:ascii="Arial MT"/>
                                <w:spacing w:val="-2"/>
                              </w:rPr>
                              <w:t xml:space="preserve"> </w:t>
                            </w:r>
                            <w:r>
                              <w:rPr>
                                <w:rFonts w:ascii="Arial MT"/>
                              </w:rPr>
                              <w:t>di</w:t>
                            </w:r>
                            <w:r>
                              <w:rPr>
                                <w:rFonts w:ascii="Arial MT"/>
                                <w:spacing w:val="-1"/>
                              </w:rPr>
                              <w:t xml:space="preserve"> </w:t>
                            </w:r>
                            <w:r>
                              <w:rPr>
                                <w:rFonts w:ascii="Arial MT"/>
                              </w:rPr>
                              <w:t>nascita</w:t>
                            </w:r>
                            <w:r>
                              <w:rPr>
                                <w:u w:val="single"/>
                              </w:rPr>
                              <w:tab/>
                            </w:r>
                            <w:r>
                              <w:rPr>
                                <w:rFonts w:ascii="Arial MT"/>
                              </w:rPr>
                              <w:t xml:space="preserve">Prov </w:t>
                            </w:r>
                            <w:r>
                              <w:rPr>
                                <w:u w:val="single"/>
                              </w:rPr>
                              <w:t xml:space="preserve"> </w:t>
                            </w:r>
                            <w:r>
                              <w:rPr>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E9A8EA" id="Casella di testo 41" o:spid="_x0000_s1031" type="#_x0000_t202" style="position:absolute;margin-left:56.7pt;margin-top:12.75pt;width:482.3pt;height:94.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" filled="f" strokeweight=".1pt">
                <v:textbox inset="0,0,0,0">
                  <w:txbxContent>
                    <w:p w14:paraId="6F4B0823" w14:textId="77777777" w:rsidR="00C104ED" w:rsidRDefault="00C104ED" w:rsidP="00497EC6">
                      <w:pPr>
                        <w:spacing w:before="53"/>
                        <w:ind w:left="57"/>
                        <w:rPr>
                          <w:rFonts w:ascii="Arial"/>
                          <w:b/>
                        </w:rPr>
                      </w:pPr>
                      <w:r>
                        <w:rPr>
                          <w:rFonts w:ascii="Arial"/>
                          <w:b/>
                        </w:rPr>
                        <w:t>IL</w:t>
                      </w:r>
                      <w:r>
                        <w:rPr>
                          <w:rFonts w:ascii="Arial"/>
                          <w:b/>
                          <w:spacing w:val="-9"/>
                        </w:rPr>
                        <w:t xml:space="preserve"> </w:t>
                      </w:r>
                      <w:r>
                        <w:rPr>
                          <w:rFonts w:ascii="Arial"/>
                          <w:b/>
                        </w:rPr>
                        <w:t>DICHIARANTE</w:t>
                      </w:r>
                    </w:p>
                    <w:p w14:paraId="2C8416BC" w14:textId="77777777" w:rsidR="00C104ED" w:rsidRDefault="00C104ED" w:rsidP="00497EC6">
                      <w:pPr>
                        <w:pStyle w:val="Corpotesto"/>
                        <w:rPr>
                          <w:rFonts w:ascii="Arial"/>
                          <w:b/>
                        </w:rPr>
                      </w:pPr>
                    </w:p>
                    <w:p w14:paraId="6268F30D" w14:textId="77777777" w:rsidR="00C104ED" w:rsidRDefault="00C104ED" w:rsidP="00497EC6">
                      <w:pPr>
                        <w:tabs>
                          <w:tab w:val="left" w:pos="4242"/>
                          <w:tab w:val="left" w:pos="8806"/>
                        </w:tabs>
                        <w:ind w:left="57"/>
                      </w:pPr>
                      <w:r>
                        <w:rPr>
                          <w:rFonts w:ascii="Arial MT"/>
                        </w:rPr>
                        <w:t>Cognome</w:t>
                      </w:r>
                      <w:r>
                        <w:rPr>
                          <w:u w:val="single"/>
                        </w:rPr>
                        <w:tab/>
                      </w:r>
                      <w:r>
                        <w:rPr>
                          <w:rFonts w:ascii="Arial MT"/>
                        </w:rPr>
                        <w:t>Nome</w:t>
                      </w:r>
                      <w:r>
                        <w:rPr>
                          <w:u w:val="single"/>
                        </w:rPr>
                        <w:t xml:space="preserve"> </w:t>
                      </w:r>
                      <w:r>
                        <w:rPr>
                          <w:u w:val="single"/>
                        </w:rPr>
                        <w:tab/>
                      </w:r>
                    </w:p>
                    <w:p w14:paraId="6F4121DF" w14:textId="77777777" w:rsidR="00C104ED" w:rsidRDefault="00C104ED" w:rsidP="00497EC6">
                      <w:pPr>
                        <w:pStyle w:val="Corpotesto"/>
                      </w:pPr>
                    </w:p>
                    <w:p w14:paraId="30BD5449" w14:textId="77777777" w:rsidR="00C104ED" w:rsidRDefault="00C104ED" w:rsidP="00497EC6">
                      <w:pPr>
                        <w:pStyle w:val="Corpotesto"/>
                        <w:spacing w:before="11"/>
                        <w:rPr>
                          <w:sz w:val="19"/>
                        </w:rPr>
                      </w:pPr>
                    </w:p>
                    <w:p w14:paraId="6A573A20" w14:textId="77777777" w:rsidR="00C104ED" w:rsidRDefault="00C104ED" w:rsidP="00497EC6">
                      <w:pPr>
                        <w:tabs>
                          <w:tab w:val="left" w:pos="2060"/>
                          <w:tab w:val="left" w:pos="2488"/>
                          <w:tab w:val="left" w:pos="2917"/>
                          <w:tab w:val="left" w:pos="7446"/>
                          <w:tab w:val="left" w:pos="8816"/>
                        </w:tabs>
                        <w:ind w:left="57"/>
                      </w:pPr>
                      <w:r>
                        <w:rPr>
                          <w:rFonts w:ascii="Arial MT"/>
                        </w:rPr>
                        <w:t>Data</w:t>
                      </w:r>
                      <w:r>
                        <w:rPr>
                          <w:rFonts w:ascii="Arial MT"/>
                          <w:spacing w:val="-2"/>
                        </w:rPr>
                        <w:t xml:space="preserve"> </w:t>
                      </w:r>
                      <w:r>
                        <w:rPr>
                          <w:rFonts w:ascii="Arial MT"/>
                        </w:rPr>
                        <w:t>di</w:t>
                      </w:r>
                      <w:r>
                        <w:rPr>
                          <w:rFonts w:ascii="Arial MT"/>
                          <w:spacing w:val="-2"/>
                        </w:rPr>
                        <w:t xml:space="preserve"> </w:t>
                      </w:r>
                      <w:r>
                        <w:rPr>
                          <w:rFonts w:ascii="Arial MT"/>
                        </w:rPr>
                        <w:t>nascita</w:t>
                      </w:r>
                      <w:r>
                        <w:rPr>
                          <w:u w:val="single"/>
                        </w:rPr>
                        <w:tab/>
                      </w:r>
                      <w:r>
                        <w:rPr>
                          <w:rFonts w:ascii="Arial MT"/>
                          <w:u w:val="single"/>
                        </w:rPr>
                        <w:t>/</w:t>
                      </w:r>
                      <w:r>
                        <w:rPr>
                          <w:rFonts w:ascii="Arial MT"/>
                          <w:u w:val="single"/>
                        </w:rPr>
                        <w:tab/>
                        <w:t>/</w:t>
                      </w:r>
                      <w:r>
                        <w:rPr>
                          <w:rFonts w:ascii="Arial MT"/>
                          <w:u w:val="single"/>
                        </w:rPr>
                        <w:tab/>
                      </w:r>
                      <w:r>
                        <w:rPr>
                          <w:rFonts w:ascii="Arial MT"/>
                        </w:rPr>
                        <w:t>Luogo</w:t>
                      </w:r>
                      <w:r>
                        <w:rPr>
                          <w:rFonts w:ascii="Arial MT"/>
                          <w:spacing w:val="-2"/>
                        </w:rPr>
                        <w:t xml:space="preserve"> </w:t>
                      </w:r>
                      <w:r>
                        <w:rPr>
                          <w:rFonts w:ascii="Arial MT"/>
                        </w:rPr>
                        <w:t>di</w:t>
                      </w:r>
                      <w:r>
                        <w:rPr>
                          <w:rFonts w:ascii="Arial MT"/>
                          <w:spacing w:val="-1"/>
                        </w:rPr>
                        <w:t xml:space="preserve"> </w:t>
                      </w:r>
                      <w:r>
                        <w:rPr>
                          <w:rFonts w:ascii="Arial MT"/>
                        </w:rPr>
                        <w:t>nascita</w:t>
                      </w:r>
                      <w:r>
                        <w:rPr>
                          <w:u w:val="single"/>
                        </w:rPr>
                        <w:tab/>
                      </w:r>
                      <w:r>
                        <w:rPr>
                          <w:rFonts w:ascii="Arial MT"/>
                        </w:rPr>
                        <w:t xml:space="preserve">Prov </w:t>
                      </w:r>
                      <w:r>
                        <w:rPr>
                          <w:u w:val="single"/>
                        </w:rPr>
                        <w:t xml:space="preserve"> </w:t>
                      </w:r>
                      <w:r>
                        <w:rPr>
                          <w:u w:val="single"/>
                        </w:rPr>
                        <w:tab/>
                      </w:r>
                    </w:p>
                  </w:txbxContent>
                </v:textbox>
                <w10:wrap type="topAndBottom" anchorx="page"/>
              </v:shape>
            </w:pict>
          </mc:Fallback>
        </mc:AlternateContent>
      </w:r>
    </w:p>
    <w:p w14:paraId="260CF021" w14:textId="77777777" w:rsidR="00497EC6" w:rsidRPr="007F636F" w:rsidRDefault="00497EC6" w:rsidP="00497EC6">
      <w:pPr>
        <w:pStyle w:val="Corpotesto"/>
        <w:spacing w:before="3"/>
        <w:rPr>
          <w:rFonts w:ascii="Arial MT" w:hAnsi="Arial MT"/>
          <w:sz w:val="11"/>
        </w:rPr>
      </w:pPr>
    </w:p>
    <w:p w14:paraId="5964DEE7" w14:textId="1FD8744D" w:rsidR="00497EC6" w:rsidRPr="007F636F" w:rsidRDefault="00497EC6" w:rsidP="008403EA">
      <w:pPr>
        <w:spacing w:before="93" w:line="276" w:lineRule="auto"/>
        <w:ind w:left="335" w:right="439"/>
        <w:jc w:val="both"/>
        <w:rPr>
          <w:rFonts w:ascii="Arial MT" w:hAnsi="Arial MT"/>
        </w:rPr>
      </w:pPr>
      <w:r w:rsidRPr="007F636F">
        <w:rPr>
          <w:rFonts w:ascii="Arial MT" w:hAnsi="Arial MT"/>
        </w:rPr>
        <w:t xml:space="preserve">In qualità di personale del RTI “Credito Futuro Marche” componente </w:t>
      </w:r>
      <w:r w:rsidR="008403EA" w:rsidRPr="007F636F">
        <w:rPr>
          <w:rFonts w:ascii="Arial MT" w:hAnsi="Arial MT"/>
        </w:rPr>
        <w:t xml:space="preserve">del/la </w:t>
      </w:r>
      <w:r w:rsidRPr="007F636F">
        <w:rPr>
          <w:rFonts w:ascii="Arial MT" w:hAnsi="Arial MT"/>
        </w:rPr>
        <w:t xml:space="preserve">comitato/commissione/nucleo di valutazione </w:t>
      </w:r>
      <w:r w:rsidR="00380B4C" w:rsidRPr="007F636F">
        <w:rPr>
          <w:rFonts w:ascii="Arial MT" w:hAnsi="Arial MT"/>
        </w:rPr>
        <w:t xml:space="preserve">della domanda di agevolazione a valere </w:t>
      </w:r>
      <w:r w:rsidR="008D30D2" w:rsidRPr="007F636F">
        <w:rPr>
          <w:rFonts w:ascii="Arial MT" w:hAnsi="Arial MT"/>
        </w:rPr>
        <w:t xml:space="preserve">sull’intervento 1.1.6.1 e 1.3.4.2 del PR FESR 2021/2027, denominato rispettivamente Fondo </w:t>
      </w:r>
      <w:r w:rsidR="0086732C">
        <w:rPr>
          <w:rFonts w:ascii="Arial MT" w:hAnsi="Arial MT"/>
        </w:rPr>
        <w:t xml:space="preserve">Nuovo </w:t>
      </w:r>
      <w:r w:rsidR="008D30D2" w:rsidRPr="007F636F">
        <w:rPr>
          <w:rFonts w:ascii="Arial MT" w:hAnsi="Arial MT"/>
        </w:rPr>
        <w:t xml:space="preserve">Credito – Sezione </w:t>
      </w:r>
      <w:r w:rsidR="002F2D06">
        <w:rPr>
          <w:rFonts w:ascii="Arial MT" w:eastAsia="Times New Roman" w:hAnsi="Arial MT" w:cs="Times New Roman"/>
        </w:rPr>
        <w:t>PATRIMONIO PMI</w:t>
      </w:r>
      <w:r w:rsidR="008403EA" w:rsidRPr="007F636F">
        <w:rPr>
          <w:rFonts w:ascii="Arial MT" w:hAnsi="Arial MT"/>
        </w:rPr>
        <w:t xml:space="preserve">, </w:t>
      </w:r>
      <w:r w:rsidRPr="007F636F">
        <w:rPr>
          <w:rFonts w:ascii="Arial MT" w:hAnsi="Arial MT"/>
        </w:rPr>
        <w:t>consapevole</w:t>
      </w:r>
      <w:r w:rsidRPr="007F636F">
        <w:rPr>
          <w:rFonts w:ascii="Arial MT" w:hAnsi="Arial MT"/>
          <w:spacing w:val="8"/>
        </w:rPr>
        <w:t xml:space="preserve"> </w:t>
      </w:r>
      <w:r w:rsidRPr="007F636F">
        <w:rPr>
          <w:rFonts w:ascii="Arial MT" w:hAnsi="Arial MT"/>
        </w:rPr>
        <w:t>delle</w:t>
      </w:r>
      <w:r w:rsidRPr="007F636F">
        <w:rPr>
          <w:rFonts w:ascii="Arial MT" w:hAnsi="Arial MT"/>
          <w:spacing w:val="8"/>
        </w:rPr>
        <w:t xml:space="preserve"> </w:t>
      </w:r>
      <w:r w:rsidRPr="007F636F">
        <w:rPr>
          <w:rFonts w:ascii="Arial MT" w:hAnsi="Arial MT"/>
        </w:rPr>
        <w:t>sanzioni</w:t>
      </w:r>
      <w:r w:rsidRPr="007F636F">
        <w:rPr>
          <w:rFonts w:ascii="Arial MT" w:hAnsi="Arial MT"/>
          <w:spacing w:val="7"/>
        </w:rPr>
        <w:t xml:space="preserve"> </w:t>
      </w:r>
      <w:r w:rsidRPr="007F636F">
        <w:rPr>
          <w:rFonts w:ascii="Arial MT" w:hAnsi="Arial MT"/>
        </w:rPr>
        <w:t>penali</w:t>
      </w:r>
      <w:r w:rsidRPr="007F636F">
        <w:rPr>
          <w:rFonts w:ascii="Arial MT" w:hAnsi="Arial MT"/>
          <w:spacing w:val="10"/>
        </w:rPr>
        <w:t xml:space="preserve"> </w:t>
      </w:r>
      <w:r w:rsidRPr="007F636F">
        <w:rPr>
          <w:rFonts w:ascii="Arial MT" w:hAnsi="Arial MT"/>
        </w:rPr>
        <w:t>previste</w:t>
      </w:r>
      <w:r w:rsidRPr="007F636F">
        <w:rPr>
          <w:rFonts w:ascii="Arial MT" w:hAnsi="Arial MT"/>
          <w:spacing w:val="8"/>
        </w:rPr>
        <w:t xml:space="preserve"> </w:t>
      </w:r>
      <w:r w:rsidRPr="007F636F">
        <w:rPr>
          <w:rFonts w:ascii="Arial MT" w:hAnsi="Arial MT"/>
        </w:rPr>
        <w:t>all’art.</w:t>
      </w:r>
      <w:r w:rsidRPr="007F636F">
        <w:rPr>
          <w:rFonts w:ascii="Arial MT" w:hAnsi="Arial MT"/>
          <w:spacing w:val="7"/>
        </w:rPr>
        <w:t xml:space="preserve"> </w:t>
      </w:r>
      <w:r w:rsidRPr="007F636F">
        <w:rPr>
          <w:rFonts w:ascii="Arial MT" w:hAnsi="Arial MT"/>
        </w:rPr>
        <w:t>76</w:t>
      </w:r>
      <w:r w:rsidRPr="007F636F">
        <w:rPr>
          <w:rFonts w:ascii="Arial MT" w:hAnsi="Arial MT"/>
          <w:spacing w:val="9"/>
        </w:rPr>
        <w:t xml:space="preserve"> </w:t>
      </w:r>
      <w:r w:rsidRPr="007F636F">
        <w:rPr>
          <w:rFonts w:ascii="Arial MT" w:hAnsi="Arial MT"/>
        </w:rPr>
        <w:t>d.P.R.</w:t>
      </w:r>
      <w:r w:rsidRPr="007F636F">
        <w:rPr>
          <w:rFonts w:ascii="Arial MT" w:hAnsi="Arial MT"/>
          <w:spacing w:val="7"/>
        </w:rPr>
        <w:t xml:space="preserve"> </w:t>
      </w:r>
      <w:r w:rsidRPr="007F636F">
        <w:rPr>
          <w:rFonts w:ascii="Arial MT" w:hAnsi="Arial MT"/>
        </w:rPr>
        <w:t>445/2000</w:t>
      </w:r>
      <w:r w:rsidRPr="007F636F">
        <w:rPr>
          <w:rFonts w:ascii="Arial MT" w:hAnsi="Arial MT"/>
          <w:spacing w:val="8"/>
        </w:rPr>
        <w:t xml:space="preserve"> </w:t>
      </w:r>
      <w:r w:rsidRPr="007F636F">
        <w:rPr>
          <w:rFonts w:ascii="Arial MT" w:hAnsi="Arial MT"/>
        </w:rPr>
        <w:t>per</w:t>
      </w:r>
      <w:r w:rsidRPr="007F636F">
        <w:rPr>
          <w:rFonts w:ascii="Arial MT" w:hAnsi="Arial MT"/>
          <w:spacing w:val="8"/>
        </w:rPr>
        <w:t xml:space="preserve"> </w:t>
      </w:r>
      <w:r w:rsidRPr="007F636F">
        <w:rPr>
          <w:rFonts w:ascii="Arial MT" w:hAnsi="Arial MT"/>
        </w:rPr>
        <w:t>le</w:t>
      </w:r>
      <w:r w:rsidRPr="007F636F">
        <w:rPr>
          <w:rFonts w:ascii="Arial MT" w:hAnsi="Arial MT"/>
          <w:spacing w:val="8"/>
        </w:rPr>
        <w:t xml:space="preserve"> </w:t>
      </w:r>
      <w:r w:rsidRPr="007F636F">
        <w:rPr>
          <w:rFonts w:ascii="Arial MT" w:hAnsi="Arial MT"/>
        </w:rPr>
        <w:t>dichiarazioni</w:t>
      </w:r>
      <w:r w:rsidRPr="007F636F">
        <w:rPr>
          <w:rFonts w:ascii="Arial MT" w:hAnsi="Arial MT"/>
          <w:spacing w:val="7"/>
        </w:rPr>
        <w:t xml:space="preserve"> </w:t>
      </w:r>
      <w:r w:rsidRPr="007F636F">
        <w:rPr>
          <w:rFonts w:ascii="Arial MT" w:hAnsi="Arial MT"/>
        </w:rPr>
        <w:t>mendaci</w:t>
      </w:r>
      <w:r w:rsidRPr="007F636F">
        <w:rPr>
          <w:rFonts w:ascii="Arial MT" w:hAnsi="Arial MT"/>
          <w:spacing w:val="-58"/>
        </w:rPr>
        <w:t xml:space="preserve"> </w:t>
      </w:r>
      <w:r w:rsidRPr="007F636F">
        <w:rPr>
          <w:rFonts w:ascii="Arial MT" w:hAnsi="Arial MT"/>
        </w:rPr>
        <w:t>e</w:t>
      </w:r>
      <w:r w:rsidRPr="007F636F">
        <w:rPr>
          <w:rFonts w:ascii="Arial MT" w:hAnsi="Arial MT"/>
          <w:spacing w:val="-1"/>
        </w:rPr>
        <w:t xml:space="preserve"> </w:t>
      </w:r>
      <w:r w:rsidRPr="007F636F">
        <w:rPr>
          <w:rFonts w:ascii="Arial MT" w:hAnsi="Arial MT"/>
        </w:rPr>
        <w:t>per</w:t>
      </w:r>
      <w:r w:rsidRPr="007F636F">
        <w:rPr>
          <w:rFonts w:ascii="Arial MT" w:hAnsi="Arial MT"/>
          <w:spacing w:val="1"/>
        </w:rPr>
        <w:t xml:space="preserve"> </w:t>
      </w:r>
      <w:r w:rsidRPr="007F636F">
        <w:rPr>
          <w:rFonts w:ascii="Arial MT" w:hAnsi="Arial MT"/>
        </w:rPr>
        <w:t>la formazione</w:t>
      </w:r>
      <w:r w:rsidRPr="007F636F">
        <w:rPr>
          <w:rFonts w:ascii="Arial MT" w:hAnsi="Arial MT"/>
          <w:spacing w:val="2"/>
        </w:rPr>
        <w:t xml:space="preserve"> </w:t>
      </w:r>
      <w:r w:rsidRPr="007F636F">
        <w:rPr>
          <w:rFonts w:ascii="Arial MT" w:hAnsi="Arial MT"/>
        </w:rPr>
        <w:t>o</w:t>
      </w:r>
      <w:r w:rsidRPr="007F636F">
        <w:rPr>
          <w:rFonts w:ascii="Arial MT" w:hAnsi="Arial MT"/>
          <w:spacing w:val="-2"/>
        </w:rPr>
        <w:t xml:space="preserve"> </w:t>
      </w:r>
      <w:r w:rsidRPr="007F636F">
        <w:rPr>
          <w:rFonts w:ascii="Arial MT" w:hAnsi="Arial MT"/>
        </w:rPr>
        <w:t>l’uso</w:t>
      </w:r>
      <w:r w:rsidRPr="007F636F">
        <w:rPr>
          <w:rFonts w:ascii="Arial MT" w:hAnsi="Arial MT"/>
          <w:spacing w:val="-1"/>
        </w:rPr>
        <w:t xml:space="preserve"> </w:t>
      </w:r>
      <w:r w:rsidRPr="007F636F">
        <w:rPr>
          <w:rFonts w:ascii="Arial MT" w:hAnsi="Arial MT"/>
        </w:rPr>
        <w:t>di</w:t>
      </w:r>
      <w:r w:rsidRPr="007F636F">
        <w:rPr>
          <w:rFonts w:ascii="Arial MT" w:hAnsi="Arial MT"/>
          <w:spacing w:val="-1"/>
        </w:rPr>
        <w:t xml:space="preserve"> </w:t>
      </w:r>
      <w:r w:rsidRPr="007F636F">
        <w:rPr>
          <w:rFonts w:ascii="Arial MT" w:hAnsi="Arial MT"/>
        </w:rPr>
        <w:t>atti</w:t>
      </w:r>
      <w:r w:rsidRPr="007F636F">
        <w:rPr>
          <w:rFonts w:ascii="Arial MT" w:hAnsi="Arial MT"/>
          <w:spacing w:val="-1"/>
        </w:rPr>
        <w:t xml:space="preserve"> </w:t>
      </w:r>
      <w:r w:rsidRPr="007F636F">
        <w:rPr>
          <w:rFonts w:ascii="Arial MT" w:hAnsi="Arial MT"/>
        </w:rPr>
        <w:t>falsi,</w:t>
      </w:r>
    </w:p>
    <w:p w14:paraId="0DC8379C" w14:textId="77777777" w:rsidR="00497EC6" w:rsidRPr="007F636F" w:rsidRDefault="00497EC6" w:rsidP="00121CCE">
      <w:pPr>
        <w:pStyle w:val="Paragrafoelenco"/>
        <w:widowControl w:val="0"/>
        <w:numPr>
          <w:ilvl w:val="0"/>
          <w:numId w:val="21"/>
        </w:numPr>
        <w:tabs>
          <w:tab w:val="left" w:pos="1118"/>
        </w:tabs>
        <w:autoSpaceDE w:val="0"/>
        <w:autoSpaceDN w:val="0"/>
        <w:spacing w:after="0" w:line="232" w:lineRule="auto"/>
        <w:ind w:right="347" w:hanging="360"/>
        <w:contextualSpacing w:val="0"/>
        <w:jc w:val="both"/>
        <w:rPr>
          <w:rFonts w:ascii="Arial MT" w:hAnsi="Arial MT"/>
        </w:rPr>
      </w:pPr>
      <w:r w:rsidRPr="007F636F">
        <w:rPr>
          <w:rFonts w:ascii="Arial MT" w:hAnsi="Arial MT"/>
        </w:rPr>
        <w:tab/>
        <w:t>ai sensi dell’art. 6-bis della l. 241/1990</w:t>
      </w:r>
    </w:p>
    <w:p w14:paraId="550A2088" w14:textId="77777777" w:rsidR="00380B4C" w:rsidRPr="007F636F" w:rsidRDefault="00A835C3" w:rsidP="00497EC6">
      <w:pPr>
        <w:spacing w:before="1"/>
        <w:ind w:left="1056" w:right="349"/>
        <w:jc w:val="both"/>
        <w:rPr>
          <w:rFonts w:ascii="Arial MT" w:hAnsi="Arial MT"/>
        </w:rPr>
      </w:pPr>
      <w:r w:rsidRPr="007F636F">
        <w:rPr>
          <w:noProof/>
        </w:rPr>
        <mc:AlternateContent>
          <mc:Choice Requires="wps">
            <w:drawing>
              <wp:anchor distT="0" distB="0" distL="0" distR="0" simplePos="0" relativeHeight="251668480" behindDoc="1" locked="0" layoutInCell="1" allowOverlap="1" wp14:anchorId="7BDD2262" wp14:editId="6D7D0EE6">
                <wp:simplePos x="0" y="0"/>
                <wp:positionH relativeFrom="page">
                  <wp:posOffset>861060</wp:posOffset>
                </wp:positionH>
                <wp:positionV relativeFrom="paragraph">
                  <wp:posOffset>218440</wp:posOffset>
                </wp:positionV>
                <wp:extent cx="6125210" cy="2042160"/>
                <wp:effectExtent l="0" t="0" r="27940" b="15240"/>
                <wp:wrapTopAndBottom/>
                <wp:docPr id="40" name="Casella di testo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5210" cy="2042160"/>
                        </a:xfrm>
                        <a:prstGeom prst="rect">
                          <a:avLst/>
                        </a:prstGeom>
                        <a:noFill/>
                        <a:ln w="127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D9B50A1" w14:textId="77777777" w:rsidR="00C104ED" w:rsidRDefault="00C104ED" w:rsidP="00497EC6">
                            <w:pPr>
                              <w:spacing w:before="53"/>
                              <w:ind w:left="57"/>
                              <w:rPr>
                                <w:rFonts w:ascii="Arial"/>
                                <w:b/>
                              </w:rPr>
                            </w:pPr>
                            <w:r>
                              <w:rPr>
                                <w:rFonts w:ascii="Arial"/>
                                <w:b/>
                              </w:rPr>
                              <w:t>DICHIARA</w:t>
                            </w:r>
                          </w:p>
                          <w:p w14:paraId="0A710CA7" w14:textId="77777777" w:rsidR="00C104ED" w:rsidRDefault="00C104ED" w:rsidP="00497EC6">
                            <w:pPr>
                              <w:widowControl w:val="0"/>
                              <w:numPr>
                                <w:ilvl w:val="0"/>
                                <w:numId w:val="22"/>
                              </w:numPr>
                              <w:tabs>
                                <w:tab w:val="left" w:pos="329"/>
                              </w:tabs>
                              <w:autoSpaceDE w:val="0"/>
                              <w:autoSpaceDN w:val="0"/>
                              <w:spacing w:after="0" w:line="240" w:lineRule="auto"/>
                              <w:ind w:right="56" w:firstLine="0"/>
                              <w:jc w:val="both"/>
                              <w:rPr>
                                <w:rFonts w:ascii="Arial MT" w:hAnsi="Arial MT"/>
                              </w:rPr>
                            </w:pPr>
                            <w:r>
                              <w:rPr>
                                <w:rFonts w:ascii="Arial MT" w:hAnsi="Arial MT"/>
                              </w:rPr>
                              <w:t xml:space="preserve">di </w:t>
                            </w:r>
                            <w:r>
                              <w:rPr>
                                <w:rFonts w:ascii="Arial" w:hAnsi="Arial"/>
                                <w:b/>
                              </w:rPr>
                              <w:t>non trovarsi</w:t>
                            </w:r>
                            <w:r>
                              <w:rPr>
                                <w:rFonts w:ascii="Arial MT" w:hAnsi="Arial MT"/>
                              </w:rPr>
                              <w:t>, per quanto gli è dato sapere,</w:t>
                            </w:r>
                            <w:r>
                              <w:rPr>
                                <w:rFonts w:ascii="Arial MT" w:hAnsi="Arial MT"/>
                                <w:spacing w:val="61"/>
                              </w:rPr>
                              <w:t xml:space="preserve"> </w:t>
                            </w:r>
                            <w:r>
                              <w:rPr>
                                <w:rFonts w:ascii="Arial" w:hAnsi="Arial"/>
                                <w:b/>
                              </w:rPr>
                              <w:t>in condizione, anche potenziale, di conflitto</w:t>
                            </w:r>
                            <w:r>
                              <w:rPr>
                                <w:rFonts w:ascii="Arial" w:hAnsi="Arial"/>
                                <w:b/>
                                <w:spacing w:val="1"/>
                              </w:rPr>
                              <w:t xml:space="preserve"> </w:t>
                            </w:r>
                            <w:r>
                              <w:rPr>
                                <w:rFonts w:ascii="Arial" w:hAnsi="Arial"/>
                                <w:b/>
                              </w:rPr>
                              <w:t>di</w:t>
                            </w:r>
                            <w:r>
                              <w:rPr>
                                <w:rFonts w:ascii="Arial" w:hAnsi="Arial"/>
                                <w:b/>
                                <w:spacing w:val="-2"/>
                              </w:rPr>
                              <w:t xml:space="preserve"> </w:t>
                            </w:r>
                            <w:r>
                              <w:rPr>
                                <w:rFonts w:ascii="Arial" w:hAnsi="Arial"/>
                                <w:b/>
                              </w:rPr>
                              <w:t xml:space="preserve">interessi </w:t>
                            </w:r>
                            <w:r>
                              <w:rPr>
                                <w:rFonts w:ascii="Arial MT" w:hAnsi="Arial MT"/>
                              </w:rPr>
                              <w:t>con le</w:t>
                            </w:r>
                            <w:r>
                              <w:rPr>
                                <w:rFonts w:ascii="Arial MT" w:hAnsi="Arial MT"/>
                                <w:spacing w:val="-1"/>
                              </w:rPr>
                              <w:t xml:space="preserve"> </w:t>
                            </w:r>
                            <w:r>
                              <w:rPr>
                                <w:rFonts w:ascii="Arial MT" w:hAnsi="Arial MT"/>
                              </w:rPr>
                              <w:t>attività che gli</w:t>
                            </w:r>
                            <w:r>
                              <w:rPr>
                                <w:rFonts w:ascii="Arial MT" w:hAnsi="Arial MT"/>
                                <w:spacing w:val="-2"/>
                              </w:rPr>
                              <w:t xml:space="preserve"> </w:t>
                            </w:r>
                            <w:r>
                              <w:rPr>
                                <w:rFonts w:ascii="Arial MT" w:hAnsi="Arial MT"/>
                              </w:rPr>
                              <w:t>vengono affidate;</w:t>
                            </w:r>
                          </w:p>
                          <w:p w14:paraId="2DFF262E" w14:textId="77777777" w:rsidR="00C104ED" w:rsidRDefault="00C104ED" w:rsidP="00497EC6">
                            <w:pPr>
                              <w:pStyle w:val="Corpotesto"/>
                              <w:spacing w:before="11"/>
                              <w:rPr>
                                <w:rFonts w:ascii="Arial MT"/>
                                <w:sz w:val="21"/>
                              </w:rPr>
                            </w:pPr>
                          </w:p>
                          <w:p w14:paraId="30687F70" w14:textId="77777777" w:rsidR="00C104ED" w:rsidRDefault="00C104ED" w:rsidP="00497EC6">
                            <w:pPr>
                              <w:widowControl w:val="0"/>
                              <w:numPr>
                                <w:ilvl w:val="0"/>
                                <w:numId w:val="22"/>
                              </w:numPr>
                              <w:tabs>
                                <w:tab w:val="left" w:pos="373"/>
                              </w:tabs>
                              <w:autoSpaceDE w:val="0"/>
                              <w:autoSpaceDN w:val="0"/>
                              <w:spacing w:after="0" w:line="240" w:lineRule="auto"/>
                              <w:ind w:right="54" w:firstLine="0"/>
                              <w:jc w:val="both"/>
                              <w:rPr>
                                <w:rFonts w:ascii="Arial MT" w:hAnsi="Arial MT"/>
                              </w:rPr>
                            </w:pPr>
                            <w:r>
                              <w:rPr>
                                <w:rFonts w:ascii="Arial MT" w:hAnsi="Arial MT"/>
                              </w:rPr>
                              <w:t>che,</w:t>
                            </w:r>
                            <w:r>
                              <w:rPr>
                                <w:rFonts w:ascii="Arial MT" w:hAnsi="Arial MT"/>
                                <w:spacing w:val="1"/>
                              </w:rPr>
                              <w:t xml:space="preserve"> </w:t>
                            </w:r>
                            <w:r>
                              <w:rPr>
                                <w:rFonts w:ascii="Arial MT" w:hAnsi="Arial MT"/>
                              </w:rPr>
                              <w:t>per quanto gli consta,</w:t>
                            </w:r>
                            <w:r>
                              <w:rPr>
                                <w:rFonts w:ascii="Arial MT" w:hAnsi="Arial MT"/>
                                <w:spacing w:val="1"/>
                              </w:rPr>
                              <w:t xml:space="preserve"> </w:t>
                            </w:r>
                            <w:r>
                              <w:rPr>
                                <w:rFonts w:ascii="Arial" w:hAnsi="Arial"/>
                                <w:b/>
                              </w:rPr>
                              <w:t>non esistono circostanze</w:t>
                            </w:r>
                            <w:r>
                              <w:rPr>
                                <w:rFonts w:ascii="Arial" w:hAnsi="Arial"/>
                                <w:b/>
                                <w:spacing w:val="1"/>
                              </w:rPr>
                              <w:t xml:space="preserve"> </w:t>
                            </w:r>
                            <w:r>
                              <w:rPr>
                                <w:rFonts w:ascii="Arial" w:hAnsi="Arial"/>
                                <w:b/>
                              </w:rPr>
                              <w:t>o fatti</w:t>
                            </w:r>
                            <w:r>
                              <w:rPr>
                                <w:rFonts w:ascii="Arial" w:hAnsi="Arial"/>
                                <w:b/>
                                <w:spacing w:val="1"/>
                              </w:rPr>
                              <w:t xml:space="preserve"> </w:t>
                            </w:r>
                            <w:r>
                              <w:rPr>
                                <w:rFonts w:ascii="Arial MT" w:hAnsi="Arial MT"/>
                              </w:rPr>
                              <w:t>– passati o suscettibili di</w:t>
                            </w:r>
                            <w:r>
                              <w:rPr>
                                <w:rFonts w:ascii="Arial MT" w:hAnsi="Arial MT"/>
                                <w:spacing w:val="1"/>
                              </w:rPr>
                              <w:t xml:space="preserve"> </w:t>
                            </w:r>
                            <w:r>
                              <w:rPr>
                                <w:rFonts w:ascii="Arial MT" w:hAnsi="Arial MT"/>
                              </w:rPr>
                              <w:t xml:space="preserve">insorgere nel prossimo futuro – </w:t>
                            </w:r>
                            <w:r>
                              <w:rPr>
                                <w:rFonts w:ascii="Arial" w:hAnsi="Arial"/>
                                <w:b/>
                              </w:rPr>
                              <w:t>che potrebbero mettere in discussione la sua indipendenza</w:t>
                            </w:r>
                            <w:r>
                              <w:rPr>
                                <w:rFonts w:ascii="Arial" w:hAnsi="Arial"/>
                                <w:b/>
                                <w:spacing w:val="1"/>
                              </w:rPr>
                              <w:t xml:space="preserve"> </w:t>
                            </w:r>
                            <w:r>
                              <w:rPr>
                                <w:rFonts w:ascii="Arial MT" w:hAnsi="Arial MT"/>
                              </w:rPr>
                              <w:t>agli occhi</w:t>
                            </w:r>
                            <w:r>
                              <w:rPr>
                                <w:rFonts w:ascii="Arial MT" w:hAnsi="Arial MT"/>
                                <w:spacing w:val="-1"/>
                              </w:rPr>
                              <w:t xml:space="preserve"> </w:t>
                            </w:r>
                            <w:r>
                              <w:rPr>
                                <w:rFonts w:ascii="Arial MT" w:hAnsi="Arial MT"/>
                              </w:rPr>
                              <w:t>di</w:t>
                            </w:r>
                            <w:r>
                              <w:rPr>
                                <w:rFonts w:ascii="Arial MT" w:hAnsi="Arial MT"/>
                                <w:spacing w:val="-1"/>
                              </w:rPr>
                              <w:t xml:space="preserve"> </w:t>
                            </w:r>
                            <w:r>
                              <w:rPr>
                                <w:rFonts w:ascii="Arial MT" w:hAnsi="Arial MT"/>
                              </w:rPr>
                              <w:t>una qualsiasi</w:t>
                            </w:r>
                            <w:r>
                              <w:rPr>
                                <w:rFonts w:ascii="Arial MT" w:hAnsi="Arial MT"/>
                                <w:spacing w:val="-1"/>
                              </w:rPr>
                              <w:t xml:space="preserve"> </w:t>
                            </w:r>
                            <w:r>
                              <w:rPr>
                                <w:rFonts w:ascii="Arial MT" w:hAnsi="Arial MT"/>
                              </w:rPr>
                              <w:t>delle</w:t>
                            </w:r>
                            <w:r>
                              <w:rPr>
                                <w:rFonts w:ascii="Arial MT" w:hAnsi="Arial MT"/>
                                <w:spacing w:val="1"/>
                              </w:rPr>
                              <w:t xml:space="preserve"> </w:t>
                            </w:r>
                            <w:r>
                              <w:rPr>
                                <w:rFonts w:ascii="Arial MT" w:hAnsi="Arial MT"/>
                              </w:rPr>
                              <w:t>parti;</w:t>
                            </w:r>
                          </w:p>
                          <w:p w14:paraId="33EDC587" w14:textId="77777777" w:rsidR="00C104ED" w:rsidRDefault="00C104ED" w:rsidP="00497EC6">
                            <w:pPr>
                              <w:pStyle w:val="Corpotesto"/>
                              <w:rPr>
                                <w:rFonts w:ascii="Arial MT"/>
                              </w:rPr>
                            </w:pPr>
                          </w:p>
                          <w:p w14:paraId="43BF9DB7" w14:textId="77777777" w:rsidR="00C104ED" w:rsidRDefault="00C104ED" w:rsidP="00497EC6">
                            <w:pPr>
                              <w:widowControl w:val="0"/>
                              <w:numPr>
                                <w:ilvl w:val="0"/>
                                <w:numId w:val="22"/>
                              </w:numPr>
                              <w:tabs>
                                <w:tab w:val="left" w:pos="337"/>
                              </w:tabs>
                              <w:autoSpaceDE w:val="0"/>
                              <w:autoSpaceDN w:val="0"/>
                              <w:spacing w:after="0" w:line="240" w:lineRule="auto"/>
                              <w:ind w:right="64" w:firstLine="0"/>
                              <w:jc w:val="both"/>
                              <w:rPr>
                                <w:rFonts w:ascii="Arial MT" w:hAnsi="Arial MT"/>
                              </w:rPr>
                            </w:pPr>
                            <w:r>
                              <w:rPr>
                                <w:rFonts w:ascii="Arial MT" w:hAnsi="Arial MT"/>
                              </w:rPr>
                              <w:t>che, qualora, nel corso dell’incarico, emergesse l’esistenza di un simile conflitto di interessi</w:t>
                            </w:r>
                            <w:r>
                              <w:rPr>
                                <w:rFonts w:ascii="Arial MT" w:hAnsi="Arial MT"/>
                                <w:spacing w:val="1"/>
                              </w:rPr>
                              <w:t xml:space="preserve"> </w:t>
                            </w:r>
                            <w:r>
                              <w:rPr>
                                <w:rFonts w:ascii="Arial MT" w:hAnsi="Arial MT"/>
                              </w:rPr>
                              <w:t>provvederà</w:t>
                            </w:r>
                            <w:r>
                              <w:rPr>
                                <w:rFonts w:ascii="Arial MT" w:hAnsi="Arial MT"/>
                                <w:spacing w:val="-1"/>
                              </w:rPr>
                              <w:t xml:space="preserve"> </w:t>
                            </w:r>
                            <w:r>
                              <w:rPr>
                                <w:rFonts w:ascii="Arial MT" w:hAnsi="Arial MT"/>
                              </w:rPr>
                              <w:t>immediatamente</w:t>
                            </w:r>
                            <w:r>
                              <w:rPr>
                                <w:rFonts w:ascii="Arial MT" w:hAnsi="Arial MT"/>
                                <w:spacing w:val="-3"/>
                              </w:rPr>
                              <w:t xml:space="preserve"> </w:t>
                            </w:r>
                            <w:r>
                              <w:rPr>
                                <w:rFonts w:ascii="Arial MT" w:hAnsi="Arial MT"/>
                              </w:rPr>
                              <w:t>a</w:t>
                            </w:r>
                            <w:r>
                              <w:rPr>
                                <w:rFonts w:ascii="Arial MT" w:hAnsi="Arial MT"/>
                                <w:spacing w:val="-1"/>
                              </w:rPr>
                              <w:t xml:space="preserve"> </w:t>
                            </w:r>
                            <w:r>
                              <w:rPr>
                                <w:rFonts w:ascii="Arial MT" w:hAnsi="Arial MT"/>
                              </w:rPr>
                              <w:t>comunicarlo</w:t>
                            </w:r>
                            <w:r>
                              <w:rPr>
                                <w:rFonts w:ascii="Arial MT" w:hAnsi="Arial MT"/>
                                <w:spacing w:val="-1"/>
                              </w:rPr>
                              <w:t xml:space="preserve"> </w:t>
                            </w:r>
                            <w:r>
                              <w:rPr>
                                <w:rFonts w:ascii="Arial MT" w:hAnsi="Arial MT"/>
                              </w:rPr>
                              <w:t>al</w:t>
                            </w:r>
                            <w:r>
                              <w:rPr>
                                <w:rFonts w:ascii="Arial MT" w:hAnsi="Arial MT"/>
                                <w:spacing w:val="-2"/>
                              </w:rPr>
                              <w:t xml:space="preserve"> </w:t>
                            </w:r>
                            <w:r>
                              <w:rPr>
                                <w:rFonts w:ascii="Arial MT" w:hAnsi="Arial MT"/>
                              </w:rPr>
                              <w:t>responsabile</w:t>
                            </w:r>
                            <w:r>
                              <w:rPr>
                                <w:rFonts w:ascii="Arial MT" w:hAnsi="Arial MT"/>
                                <w:spacing w:val="-1"/>
                              </w:rPr>
                              <w:t xml:space="preserve"> </w:t>
                            </w:r>
                            <w:r>
                              <w:rPr>
                                <w:rFonts w:ascii="Arial MT" w:hAnsi="Arial MT"/>
                              </w:rPr>
                              <w:t>del</w:t>
                            </w:r>
                            <w:r>
                              <w:rPr>
                                <w:rFonts w:ascii="Arial MT" w:hAnsi="Arial MT"/>
                                <w:spacing w:val="1"/>
                              </w:rPr>
                              <w:t xml:space="preserve"> </w:t>
                            </w:r>
                            <w:r>
                              <w:rPr>
                                <w:rFonts w:ascii="Arial MT" w:hAnsi="Arial MT"/>
                              </w:rPr>
                              <w:t>procedimento.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D2262" id="Casella di testo 40" o:spid="_x0000_s1032" type="#_x0000_t202" style="position:absolute;left:0;text-align:left;margin-left:67.8pt;margin-top:17.2pt;width:482.3pt;height:160.8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" filled="f" strokeweight=".1pt">
                <v:textbox inset="0,0,0,0">
                  <w:txbxContent>
                    <w:p w14:paraId="3D9B50A1" w14:textId="77777777" w:rsidR="00C104ED" w:rsidRDefault="00C104ED" w:rsidP="00497EC6">
                      <w:pPr>
                        <w:spacing w:before="53"/>
                        <w:ind w:left="57"/>
                        <w:rPr>
                          <w:rFonts w:ascii="Arial"/>
                          <w:b/>
                        </w:rPr>
                      </w:pPr>
                      <w:r>
                        <w:rPr>
                          <w:rFonts w:ascii="Arial"/>
                          <w:b/>
                        </w:rPr>
                        <w:t>DICHIARA</w:t>
                      </w:r>
                    </w:p>
                    <w:p w14:paraId="0A710CA7" w14:textId="77777777" w:rsidR="00C104ED" w:rsidRDefault="00C104ED" w:rsidP="00497EC6">
                      <w:pPr>
                        <w:widowControl w:val="0"/>
                        <w:numPr>
                          <w:ilvl w:val="0"/>
                          <w:numId w:val="22"/>
                        </w:numPr>
                        <w:tabs>
                          <w:tab w:val="left" w:pos="329"/>
                        </w:tabs>
                        <w:autoSpaceDE w:val="0"/>
                        <w:autoSpaceDN w:val="0"/>
                        <w:spacing w:after="0" w:line="240" w:lineRule="auto"/>
                        <w:ind w:right="56" w:firstLine="0"/>
                        <w:jc w:val="both"/>
                        <w:rPr>
                          <w:rFonts w:ascii="Arial MT" w:hAnsi="Arial MT"/>
                        </w:rPr>
                      </w:pPr>
                      <w:r>
                        <w:rPr>
                          <w:rFonts w:ascii="Arial MT" w:hAnsi="Arial MT"/>
                        </w:rPr>
                        <w:t xml:space="preserve">di </w:t>
                      </w:r>
                      <w:r>
                        <w:rPr>
                          <w:rFonts w:ascii="Arial" w:hAnsi="Arial"/>
                          <w:b/>
                        </w:rPr>
                        <w:t>non trovarsi</w:t>
                      </w:r>
                      <w:r>
                        <w:rPr>
                          <w:rFonts w:ascii="Arial MT" w:hAnsi="Arial MT"/>
                        </w:rPr>
                        <w:t>, per quanto gli è dato sapere,</w:t>
                      </w:r>
                      <w:r>
                        <w:rPr>
                          <w:rFonts w:ascii="Arial MT" w:hAnsi="Arial MT"/>
                          <w:spacing w:val="61"/>
                        </w:rPr>
                        <w:t xml:space="preserve"> </w:t>
                      </w:r>
                      <w:r>
                        <w:rPr>
                          <w:rFonts w:ascii="Arial" w:hAnsi="Arial"/>
                          <w:b/>
                        </w:rPr>
                        <w:t>in condizione, anche potenziale, di conflitto</w:t>
                      </w:r>
                      <w:r>
                        <w:rPr>
                          <w:rFonts w:ascii="Arial" w:hAnsi="Arial"/>
                          <w:b/>
                          <w:spacing w:val="1"/>
                        </w:rPr>
                        <w:t xml:space="preserve"> </w:t>
                      </w:r>
                      <w:r>
                        <w:rPr>
                          <w:rFonts w:ascii="Arial" w:hAnsi="Arial"/>
                          <w:b/>
                        </w:rPr>
                        <w:t>di</w:t>
                      </w:r>
                      <w:r>
                        <w:rPr>
                          <w:rFonts w:ascii="Arial" w:hAnsi="Arial"/>
                          <w:b/>
                          <w:spacing w:val="-2"/>
                        </w:rPr>
                        <w:t xml:space="preserve"> </w:t>
                      </w:r>
                      <w:r>
                        <w:rPr>
                          <w:rFonts w:ascii="Arial" w:hAnsi="Arial"/>
                          <w:b/>
                        </w:rPr>
                        <w:t xml:space="preserve">interessi </w:t>
                      </w:r>
                      <w:r>
                        <w:rPr>
                          <w:rFonts w:ascii="Arial MT" w:hAnsi="Arial MT"/>
                        </w:rPr>
                        <w:t>con le</w:t>
                      </w:r>
                      <w:r>
                        <w:rPr>
                          <w:rFonts w:ascii="Arial MT" w:hAnsi="Arial MT"/>
                          <w:spacing w:val="-1"/>
                        </w:rPr>
                        <w:t xml:space="preserve"> </w:t>
                      </w:r>
                      <w:r>
                        <w:rPr>
                          <w:rFonts w:ascii="Arial MT" w:hAnsi="Arial MT"/>
                        </w:rPr>
                        <w:t>attività che gli</w:t>
                      </w:r>
                      <w:r>
                        <w:rPr>
                          <w:rFonts w:ascii="Arial MT" w:hAnsi="Arial MT"/>
                          <w:spacing w:val="-2"/>
                        </w:rPr>
                        <w:t xml:space="preserve"> </w:t>
                      </w:r>
                      <w:r>
                        <w:rPr>
                          <w:rFonts w:ascii="Arial MT" w:hAnsi="Arial MT"/>
                        </w:rPr>
                        <w:t>vengono affidate;</w:t>
                      </w:r>
                    </w:p>
                    <w:p w14:paraId="2DFF262E" w14:textId="77777777" w:rsidR="00C104ED" w:rsidRDefault="00C104ED" w:rsidP="00497EC6">
                      <w:pPr>
                        <w:pStyle w:val="Corpotesto"/>
                        <w:spacing w:before="11"/>
                        <w:rPr>
                          <w:rFonts w:ascii="Arial MT"/>
                          <w:sz w:val="21"/>
                        </w:rPr>
                      </w:pPr>
                      <w:bookmarkStart w:id="9" w:name="_GoBack"/>
                      <w:bookmarkEnd w:id="9"/>
                    </w:p>
                    <w:p w14:paraId="30687F70" w14:textId="77777777" w:rsidR="00C104ED" w:rsidRDefault="00C104ED" w:rsidP="00497EC6">
                      <w:pPr>
                        <w:widowControl w:val="0"/>
                        <w:numPr>
                          <w:ilvl w:val="0"/>
                          <w:numId w:val="22"/>
                        </w:numPr>
                        <w:tabs>
                          <w:tab w:val="left" w:pos="373"/>
                        </w:tabs>
                        <w:autoSpaceDE w:val="0"/>
                        <w:autoSpaceDN w:val="0"/>
                        <w:spacing w:after="0" w:line="240" w:lineRule="auto"/>
                        <w:ind w:right="54" w:firstLine="0"/>
                        <w:jc w:val="both"/>
                        <w:rPr>
                          <w:rFonts w:ascii="Arial MT" w:hAnsi="Arial MT"/>
                        </w:rPr>
                      </w:pPr>
                      <w:r>
                        <w:rPr>
                          <w:rFonts w:ascii="Arial MT" w:hAnsi="Arial MT"/>
                        </w:rPr>
                        <w:t>che,</w:t>
                      </w:r>
                      <w:r>
                        <w:rPr>
                          <w:rFonts w:ascii="Arial MT" w:hAnsi="Arial MT"/>
                          <w:spacing w:val="1"/>
                        </w:rPr>
                        <w:t xml:space="preserve"> </w:t>
                      </w:r>
                      <w:r>
                        <w:rPr>
                          <w:rFonts w:ascii="Arial MT" w:hAnsi="Arial MT"/>
                        </w:rPr>
                        <w:t>per quanto gli consta,</w:t>
                      </w:r>
                      <w:r>
                        <w:rPr>
                          <w:rFonts w:ascii="Arial MT" w:hAnsi="Arial MT"/>
                          <w:spacing w:val="1"/>
                        </w:rPr>
                        <w:t xml:space="preserve"> </w:t>
                      </w:r>
                      <w:r>
                        <w:rPr>
                          <w:rFonts w:ascii="Arial" w:hAnsi="Arial"/>
                          <w:b/>
                        </w:rPr>
                        <w:t>non esistono circostanze</w:t>
                      </w:r>
                      <w:r>
                        <w:rPr>
                          <w:rFonts w:ascii="Arial" w:hAnsi="Arial"/>
                          <w:b/>
                          <w:spacing w:val="1"/>
                        </w:rPr>
                        <w:t xml:space="preserve"> </w:t>
                      </w:r>
                      <w:r>
                        <w:rPr>
                          <w:rFonts w:ascii="Arial" w:hAnsi="Arial"/>
                          <w:b/>
                        </w:rPr>
                        <w:t>o fatti</w:t>
                      </w:r>
                      <w:r>
                        <w:rPr>
                          <w:rFonts w:ascii="Arial" w:hAnsi="Arial"/>
                          <w:b/>
                          <w:spacing w:val="1"/>
                        </w:rPr>
                        <w:t xml:space="preserve"> </w:t>
                      </w:r>
                      <w:r>
                        <w:rPr>
                          <w:rFonts w:ascii="Arial MT" w:hAnsi="Arial MT"/>
                        </w:rPr>
                        <w:t>– passati o suscettibili di</w:t>
                      </w:r>
                      <w:r>
                        <w:rPr>
                          <w:rFonts w:ascii="Arial MT" w:hAnsi="Arial MT"/>
                          <w:spacing w:val="1"/>
                        </w:rPr>
                        <w:t xml:space="preserve"> </w:t>
                      </w:r>
                      <w:r>
                        <w:rPr>
                          <w:rFonts w:ascii="Arial MT" w:hAnsi="Arial MT"/>
                        </w:rPr>
                        <w:t xml:space="preserve">insorgere nel prossimo futuro – </w:t>
                      </w:r>
                      <w:r>
                        <w:rPr>
                          <w:rFonts w:ascii="Arial" w:hAnsi="Arial"/>
                          <w:b/>
                        </w:rPr>
                        <w:t>che potrebbero mettere in discussione la sua indipendenza</w:t>
                      </w:r>
                      <w:r>
                        <w:rPr>
                          <w:rFonts w:ascii="Arial" w:hAnsi="Arial"/>
                          <w:b/>
                          <w:spacing w:val="1"/>
                        </w:rPr>
                        <w:t xml:space="preserve"> </w:t>
                      </w:r>
                      <w:r>
                        <w:rPr>
                          <w:rFonts w:ascii="Arial MT" w:hAnsi="Arial MT"/>
                        </w:rPr>
                        <w:t>agli occhi</w:t>
                      </w:r>
                      <w:r>
                        <w:rPr>
                          <w:rFonts w:ascii="Arial MT" w:hAnsi="Arial MT"/>
                          <w:spacing w:val="-1"/>
                        </w:rPr>
                        <w:t xml:space="preserve"> </w:t>
                      </w:r>
                      <w:r>
                        <w:rPr>
                          <w:rFonts w:ascii="Arial MT" w:hAnsi="Arial MT"/>
                        </w:rPr>
                        <w:t>di</w:t>
                      </w:r>
                      <w:r>
                        <w:rPr>
                          <w:rFonts w:ascii="Arial MT" w:hAnsi="Arial MT"/>
                          <w:spacing w:val="-1"/>
                        </w:rPr>
                        <w:t xml:space="preserve"> </w:t>
                      </w:r>
                      <w:r>
                        <w:rPr>
                          <w:rFonts w:ascii="Arial MT" w:hAnsi="Arial MT"/>
                        </w:rPr>
                        <w:t>una qualsiasi</w:t>
                      </w:r>
                      <w:r>
                        <w:rPr>
                          <w:rFonts w:ascii="Arial MT" w:hAnsi="Arial MT"/>
                          <w:spacing w:val="-1"/>
                        </w:rPr>
                        <w:t xml:space="preserve"> </w:t>
                      </w:r>
                      <w:r>
                        <w:rPr>
                          <w:rFonts w:ascii="Arial MT" w:hAnsi="Arial MT"/>
                        </w:rPr>
                        <w:t>delle</w:t>
                      </w:r>
                      <w:r>
                        <w:rPr>
                          <w:rFonts w:ascii="Arial MT" w:hAnsi="Arial MT"/>
                          <w:spacing w:val="1"/>
                        </w:rPr>
                        <w:t xml:space="preserve"> </w:t>
                      </w:r>
                      <w:r>
                        <w:rPr>
                          <w:rFonts w:ascii="Arial MT" w:hAnsi="Arial MT"/>
                        </w:rPr>
                        <w:t>parti;</w:t>
                      </w:r>
                    </w:p>
                    <w:p w14:paraId="33EDC587" w14:textId="77777777" w:rsidR="00C104ED" w:rsidRDefault="00C104ED" w:rsidP="00497EC6">
                      <w:pPr>
                        <w:pStyle w:val="Corpotesto"/>
                        <w:rPr>
                          <w:rFonts w:ascii="Arial MT"/>
                        </w:rPr>
                      </w:pPr>
                    </w:p>
                    <w:p w14:paraId="43BF9DB7" w14:textId="77777777" w:rsidR="00C104ED" w:rsidRDefault="00C104ED" w:rsidP="00497EC6">
                      <w:pPr>
                        <w:widowControl w:val="0"/>
                        <w:numPr>
                          <w:ilvl w:val="0"/>
                          <w:numId w:val="22"/>
                        </w:numPr>
                        <w:tabs>
                          <w:tab w:val="left" w:pos="337"/>
                        </w:tabs>
                        <w:autoSpaceDE w:val="0"/>
                        <w:autoSpaceDN w:val="0"/>
                        <w:spacing w:after="0" w:line="240" w:lineRule="auto"/>
                        <w:ind w:right="64" w:firstLine="0"/>
                        <w:jc w:val="both"/>
                        <w:rPr>
                          <w:rFonts w:ascii="Arial MT" w:hAnsi="Arial MT"/>
                        </w:rPr>
                      </w:pPr>
                      <w:r>
                        <w:rPr>
                          <w:rFonts w:ascii="Arial MT" w:hAnsi="Arial MT"/>
                        </w:rPr>
                        <w:t>che, qualora, nel corso dell’incarico, emergesse l’esistenza di un simile conflitto di interessi</w:t>
                      </w:r>
                      <w:r>
                        <w:rPr>
                          <w:rFonts w:ascii="Arial MT" w:hAnsi="Arial MT"/>
                          <w:spacing w:val="1"/>
                        </w:rPr>
                        <w:t xml:space="preserve"> </w:t>
                      </w:r>
                      <w:r>
                        <w:rPr>
                          <w:rFonts w:ascii="Arial MT" w:hAnsi="Arial MT"/>
                        </w:rPr>
                        <w:t>provvederà</w:t>
                      </w:r>
                      <w:r>
                        <w:rPr>
                          <w:rFonts w:ascii="Arial MT" w:hAnsi="Arial MT"/>
                          <w:spacing w:val="-1"/>
                        </w:rPr>
                        <w:t xml:space="preserve"> </w:t>
                      </w:r>
                      <w:r>
                        <w:rPr>
                          <w:rFonts w:ascii="Arial MT" w:hAnsi="Arial MT"/>
                        </w:rPr>
                        <w:t>immediatamente</w:t>
                      </w:r>
                      <w:r>
                        <w:rPr>
                          <w:rFonts w:ascii="Arial MT" w:hAnsi="Arial MT"/>
                          <w:spacing w:val="-3"/>
                        </w:rPr>
                        <w:t xml:space="preserve"> </w:t>
                      </w:r>
                      <w:r>
                        <w:rPr>
                          <w:rFonts w:ascii="Arial MT" w:hAnsi="Arial MT"/>
                        </w:rPr>
                        <w:t>a</w:t>
                      </w:r>
                      <w:r>
                        <w:rPr>
                          <w:rFonts w:ascii="Arial MT" w:hAnsi="Arial MT"/>
                          <w:spacing w:val="-1"/>
                        </w:rPr>
                        <w:t xml:space="preserve"> </w:t>
                      </w:r>
                      <w:r>
                        <w:rPr>
                          <w:rFonts w:ascii="Arial MT" w:hAnsi="Arial MT"/>
                        </w:rPr>
                        <w:t>comunicarlo</w:t>
                      </w:r>
                      <w:r>
                        <w:rPr>
                          <w:rFonts w:ascii="Arial MT" w:hAnsi="Arial MT"/>
                          <w:spacing w:val="-1"/>
                        </w:rPr>
                        <w:t xml:space="preserve"> </w:t>
                      </w:r>
                      <w:r>
                        <w:rPr>
                          <w:rFonts w:ascii="Arial MT" w:hAnsi="Arial MT"/>
                        </w:rPr>
                        <w:t>al</w:t>
                      </w:r>
                      <w:r>
                        <w:rPr>
                          <w:rFonts w:ascii="Arial MT" w:hAnsi="Arial MT"/>
                          <w:spacing w:val="-2"/>
                        </w:rPr>
                        <w:t xml:space="preserve"> </w:t>
                      </w:r>
                      <w:r>
                        <w:rPr>
                          <w:rFonts w:ascii="Arial MT" w:hAnsi="Arial MT"/>
                        </w:rPr>
                        <w:t>responsabile</w:t>
                      </w:r>
                      <w:r>
                        <w:rPr>
                          <w:rFonts w:ascii="Arial MT" w:hAnsi="Arial MT"/>
                          <w:spacing w:val="-1"/>
                        </w:rPr>
                        <w:t xml:space="preserve"> </w:t>
                      </w:r>
                      <w:r>
                        <w:rPr>
                          <w:rFonts w:ascii="Arial MT" w:hAnsi="Arial MT"/>
                        </w:rPr>
                        <w:t>del</w:t>
                      </w:r>
                      <w:r>
                        <w:rPr>
                          <w:rFonts w:ascii="Arial MT" w:hAnsi="Arial MT"/>
                          <w:spacing w:val="1"/>
                        </w:rPr>
                        <w:t xml:space="preserve"> </w:t>
                      </w:r>
                      <w:r>
                        <w:rPr>
                          <w:rFonts w:ascii="Arial MT" w:hAnsi="Arial MT"/>
                        </w:rPr>
                        <w:t>procedimento.</w:t>
                      </w:r>
                    </w:p>
                  </w:txbxContent>
                </v:textbox>
                <w10:wrap type="topAndBottom" anchorx="page"/>
              </v:shape>
            </w:pict>
          </mc:Fallback>
        </mc:AlternateContent>
      </w:r>
    </w:p>
    <w:p w14:paraId="008ED87A" w14:textId="77777777" w:rsidR="00121CCE" w:rsidRPr="007F636F" w:rsidRDefault="00A835C3" w:rsidP="008403EA">
      <w:pPr>
        <w:pStyle w:val="Paragrafoelenco"/>
        <w:widowControl w:val="0"/>
        <w:numPr>
          <w:ilvl w:val="0"/>
          <w:numId w:val="21"/>
        </w:numPr>
        <w:tabs>
          <w:tab w:val="left" w:pos="1118"/>
        </w:tabs>
        <w:autoSpaceDE w:val="0"/>
        <w:autoSpaceDN w:val="0"/>
        <w:spacing w:before="120" w:after="0" w:line="233" w:lineRule="auto"/>
        <w:ind w:left="1054" w:hanging="357"/>
        <w:contextualSpacing w:val="0"/>
        <w:jc w:val="both"/>
        <w:rPr>
          <w:rFonts w:ascii="Arial MT" w:hAnsi="Arial MT"/>
        </w:rPr>
      </w:pPr>
      <w:r w:rsidRPr="007F636F">
        <w:rPr>
          <w:rFonts w:ascii="Arial MT" w:hAnsi="Arial MT"/>
        </w:rPr>
        <w:t>ai sensi dell’art. 35-bis del d.lgs. n. 165/2001 rubricato “Prevenzione del fenomeno della corruzione nella formazione di commissioni e nell’assegnazione agli uffici</w:t>
      </w:r>
    </w:p>
    <w:p w14:paraId="1CAFE663" w14:textId="77777777" w:rsidR="00380B4C" w:rsidRPr="007F636F" w:rsidRDefault="00380B4C" w:rsidP="00380B4C">
      <w:pPr>
        <w:spacing w:before="53"/>
        <w:ind w:left="57"/>
        <w:rPr>
          <w:rFonts w:ascii="Arial"/>
          <w:b/>
        </w:rPr>
      </w:pPr>
      <w:r w:rsidRPr="007F636F">
        <w:rPr>
          <w:rFonts w:ascii="Arial"/>
          <w:b/>
        </w:rPr>
        <w:t>DICHIARA</w:t>
      </w:r>
    </w:p>
    <w:p w14:paraId="23262FD4" w14:textId="77777777" w:rsidR="00380B4C" w:rsidRPr="007F636F" w:rsidRDefault="00380B4C" w:rsidP="00380B4C">
      <w:pPr>
        <w:ind w:left="57"/>
        <w:jc w:val="both"/>
        <w:rPr>
          <w:rFonts w:ascii="Arial"/>
          <w:b/>
        </w:rPr>
      </w:pPr>
      <w:r w:rsidRPr="007F636F">
        <w:rPr>
          <w:rFonts w:ascii="Arial MT"/>
        </w:rPr>
        <w:t>di</w:t>
      </w:r>
      <w:r w:rsidRPr="007F636F">
        <w:rPr>
          <w:rFonts w:ascii="Arial MT"/>
          <w:spacing w:val="38"/>
        </w:rPr>
        <w:t xml:space="preserve"> </w:t>
      </w:r>
      <w:r w:rsidRPr="007F636F">
        <w:rPr>
          <w:rFonts w:ascii="Arial"/>
          <w:b/>
        </w:rPr>
        <w:t>non</w:t>
      </w:r>
      <w:r w:rsidRPr="007F636F">
        <w:rPr>
          <w:rFonts w:ascii="Arial"/>
          <w:b/>
          <w:spacing w:val="40"/>
        </w:rPr>
        <w:t xml:space="preserve"> </w:t>
      </w:r>
      <w:r w:rsidRPr="007F636F">
        <w:rPr>
          <w:rFonts w:ascii="Arial"/>
          <w:b/>
        </w:rPr>
        <w:t>essere</w:t>
      </w:r>
      <w:r w:rsidRPr="007F636F">
        <w:rPr>
          <w:rFonts w:ascii="Arial"/>
          <w:b/>
          <w:spacing w:val="42"/>
        </w:rPr>
        <w:t xml:space="preserve"> </w:t>
      </w:r>
      <w:r w:rsidRPr="007F636F">
        <w:rPr>
          <w:rFonts w:ascii="Arial"/>
          <w:b/>
        </w:rPr>
        <w:t>stato</w:t>
      </w:r>
      <w:r w:rsidRPr="007F636F">
        <w:rPr>
          <w:rFonts w:ascii="Arial"/>
          <w:b/>
          <w:spacing w:val="40"/>
        </w:rPr>
        <w:t xml:space="preserve"> </w:t>
      </w:r>
      <w:r w:rsidRPr="007F636F">
        <w:rPr>
          <w:rFonts w:ascii="Arial"/>
          <w:b/>
        </w:rPr>
        <w:t>condannato</w:t>
      </w:r>
      <w:r w:rsidRPr="007F636F">
        <w:rPr>
          <w:rFonts w:ascii="Arial MT"/>
        </w:rPr>
        <w:t>,</w:t>
      </w:r>
      <w:r w:rsidRPr="007F636F">
        <w:rPr>
          <w:rFonts w:ascii="Arial MT"/>
          <w:spacing w:val="41"/>
        </w:rPr>
        <w:t xml:space="preserve"> </w:t>
      </w:r>
      <w:r w:rsidRPr="007F636F">
        <w:rPr>
          <w:rFonts w:ascii="Arial MT"/>
        </w:rPr>
        <w:t>anche</w:t>
      </w:r>
      <w:r w:rsidRPr="007F636F">
        <w:rPr>
          <w:rFonts w:ascii="Arial MT"/>
          <w:spacing w:val="41"/>
        </w:rPr>
        <w:t xml:space="preserve"> </w:t>
      </w:r>
      <w:r w:rsidRPr="007F636F">
        <w:rPr>
          <w:rFonts w:ascii="Arial MT"/>
        </w:rPr>
        <w:t>con</w:t>
      </w:r>
      <w:r w:rsidRPr="007F636F">
        <w:rPr>
          <w:rFonts w:ascii="Arial MT"/>
          <w:spacing w:val="39"/>
        </w:rPr>
        <w:t xml:space="preserve"> </w:t>
      </w:r>
      <w:r w:rsidRPr="007F636F">
        <w:rPr>
          <w:rFonts w:ascii="Arial MT"/>
        </w:rPr>
        <w:t>sentenza</w:t>
      </w:r>
      <w:r w:rsidRPr="007F636F">
        <w:rPr>
          <w:rFonts w:ascii="Arial MT"/>
          <w:spacing w:val="42"/>
        </w:rPr>
        <w:t xml:space="preserve"> </w:t>
      </w:r>
      <w:r w:rsidRPr="007F636F">
        <w:rPr>
          <w:rFonts w:ascii="Arial MT"/>
        </w:rPr>
        <w:t>non</w:t>
      </w:r>
      <w:r w:rsidRPr="007F636F">
        <w:rPr>
          <w:rFonts w:ascii="Arial MT"/>
          <w:spacing w:val="39"/>
        </w:rPr>
        <w:t xml:space="preserve"> </w:t>
      </w:r>
      <w:r w:rsidRPr="007F636F">
        <w:rPr>
          <w:rFonts w:ascii="Arial MT"/>
        </w:rPr>
        <w:t>passata</w:t>
      </w:r>
      <w:r w:rsidRPr="007F636F">
        <w:rPr>
          <w:rFonts w:ascii="Arial MT"/>
          <w:spacing w:val="42"/>
        </w:rPr>
        <w:t xml:space="preserve"> </w:t>
      </w:r>
      <w:r w:rsidRPr="007F636F">
        <w:rPr>
          <w:rFonts w:ascii="Arial MT"/>
        </w:rPr>
        <w:t>in</w:t>
      </w:r>
      <w:r w:rsidRPr="007F636F">
        <w:rPr>
          <w:rFonts w:ascii="Arial MT"/>
          <w:spacing w:val="39"/>
        </w:rPr>
        <w:t xml:space="preserve"> </w:t>
      </w:r>
      <w:r w:rsidRPr="007F636F">
        <w:rPr>
          <w:rFonts w:ascii="Arial MT"/>
        </w:rPr>
        <w:t>giudicato,</w:t>
      </w:r>
      <w:r w:rsidRPr="007F636F">
        <w:rPr>
          <w:rFonts w:ascii="Arial MT"/>
          <w:spacing w:val="45"/>
        </w:rPr>
        <w:t xml:space="preserve"> </w:t>
      </w:r>
      <w:r w:rsidRPr="007F636F">
        <w:rPr>
          <w:rFonts w:ascii="Arial"/>
          <w:b/>
        </w:rPr>
        <w:t>per</w:t>
      </w:r>
      <w:r w:rsidRPr="007F636F">
        <w:rPr>
          <w:rFonts w:ascii="Arial"/>
          <w:b/>
          <w:spacing w:val="42"/>
        </w:rPr>
        <w:t xml:space="preserve"> </w:t>
      </w:r>
      <w:r w:rsidRPr="007F636F">
        <w:rPr>
          <w:rFonts w:ascii="Arial"/>
          <w:b/>
        </w:rPr>
        <w:t>i</w:t>
      </w:r>
      <w:r w:rsidRPr="007F636F">
        <w:rPr>
          <w:rFonts w:ascii="Arial"/>
          <w:b/>
          <w:spacing w:val="38"/>
        </w:rPr>
        <w:t xml:space="preserve"> </w:t>
      </w:r>
      <w:r w:rsidRPr="007F636F">
        <w:rPr>
          <w:rFonts w:ascii="Arial"/>
          <w:b/>
        </w:rPr>
        <w:t>reati</w:t>
      </w:r>
      <w:r w:rsidRPr="007F636F">
        <w:rPr>
          <w:rFonts w:ascii="Arial"/>
          <w:b/>
          <w:spacing w:val="-59"/>
        </w:rPr>
        <w:t xml:space="preserve"> </w:t>
      </w:r>
      <w:r w:rsidRPr="007F636F">
        <w:rPr>
          <w:rFonts w:ascii="Arial"/>
          <w:b/>
        </w:rPr>
        <w:t>previsti nel</w:t>
      </w:r>
      <w:r w:rsidRPr="007F636F">
        <w:rPr>
          <w:rFonts w:ascii="Arial"/>
          <w:b/>
          <w:spacing w:val="-2"/>
        </w:rPr>
        <w:t xml:space="preserve"> </w:t>
      </w:r>
      <w:r w:rsidRPr="007F636F">
        <w:rPr>
          <w:rFonts w:ascii="Arial"/>
          <w:b/>
        </w:rPr>
        <w:t>capo I del</w:t>
      </w:r>
      <w:r w:rsidRPr="007F636F">
        <w:rPr>
          <w:rFonts w:ascii="Arial"/>
          <w:b/>
          <w:spacing w:val="-2"/>
        </w:rPr>
        <w:t xml:space="preserve"> </w:t>
      </w:r>
      <w:r w:rsidRPr="007F636F">
        <w:rPr>
          <w:rFonts w:ascii="Arial"/>
          <w:b/>
        </w:rPr>
        <w:t>titolo II</w:t>
      </w:r>
      <w:r w:rsidRPr="007F636F">
        <w:rPr>
          <w:rFonts w:ascii="Arial"/>
          <w:b/>
          <w:spacing w:val="-2"/>
        </w:rPr>
        <w:t xml:space="preserve"> </w:t>
      </w:r>
      <w:r w:rsidRPr="007F636F">
        <w:rPr>
          <w:rFonts w:ascii="Arial"/>
          <w:b/>
        </w:rPr>
        <w:t>del libro secondo</w:t>
      </w:r>
      <w:r w:rsidRPr="007F636F">
        <w:rPr>
          <w:rFonts w:ascii="Arial"/>
          <w:b/>
          <w:spacing w:val="-1"/>
        </w:rPr>
        <w:t xml:space="preserve"> </w:t>
      </w:r>
      <w:r w:rsidRPr="007F636F">
        <w:rPr>
          <w:rFonts w:ascii="Arial"/>
          <w:b/>
        </w:rPr>
        <w:t>del Codice Penale</w:t>
      </w:r>
    </w:p>
    <w:p w14:paraId="736F8CB5" w14:textId="77777777" w:rsidR="00380B4C" w:rsidRPr="007F636F" w:rsidRDefault="00380B4C" w:rsidP="00380B4C">
      <w:pPr>
        <w:pStyle w:val="Paragrafoelenco"/>
        <w:widowControl w:val="0"/>
        <w:numPr>
          <w:ilvl w:val="0"/>
          <w:numId w:val="21"/>
        </w:numPr>
        <w:tabs>
          <w:tab w:val="left" w:pos="1117"/>
          <w:tab w:val="left" w:pos="1118"/>
        </w:tabs>
        <w:autoSpaceDE w:val="0"/>
        <w:autoSpaceDN w:val="0"/>
        <w:spacing w:after="0" w:line="228" w:lineRule="auto"/>
        <w:ind w:right="672"/>
        <w:contextualSpacing w:val="0"/>
        <w:rPr>
          <w:rFonts w:ascii="Arial MT" w:hAnsi="Arial MT"/>
        </w:rPr>
      </w:pPr>
      <w:r w:rsidRPr="007F636F">
        <w:rPr>
          <w:rFonts w:ascii="Arial MT" w:hAnsi="Arial MT"/>
        </w:rPr>
        <w:t>Inoltre</w:t>
      </w:r>
    </w:p>
    <w:p w14:paraId="1975F660" w14:textId="77777777" w:rsidR="00380B4C" w:rsidRPr="007F636F" w:rsidRDefault="00380B4C" w:rsidP="00380B4C">
      <w:pPr>
        <w:widowControl w:val="0"/>
        <w:tabs>
          <w:tab w:val="left" w:pos="1056"/>
        </w:tabs>
        <w:autoSpaceDE w:val="0"/>
        <w:autoSpaceDN w:val="0"/>
        <w:spacing w:before="79" w:after="0" w:line="240" w:lineRule="auto"/>
        <w:rPr>
          <w:rFonts w:ascii="Arial MT" w:hAnsi="Arial MT"/>
          <w:b/>
        </w:rPr>
      </w:pPr>
    </w:p>
    <w:p w14:paraId="5D79916C" w14:textId="77777777" w:rsidR="00380B4C" w:rsidRPr="007F636F" w:rsidRDefault="00380B4C" w:rsidP="00380B4C">
      <w:pPr>
        <w:spacing w:before="53"/>
        <w:ind w:left="57"/>
        <w:rPr>
          <w:rFonts w:ascii="Arial"/>
          <w:b/>
        </w:rPr>
      </w:pPr>
      <w:r w:rsidRPr="007F636F">
        <w:rPr>
          <w:rFonts w:ascii="Arial"/>
          <w:b/>
        </w:rPr>
        <w:t>DICHIARA</w:t>
      </w:r>
    </w:p>
    <w:p w14:paraId="1BCCC031" w14:textId="77777777" w:rsidR="00380B4C" w:rsidRPr="007F636F" w:rsidRDefault="00380B4C" w:rsidP="00380B4C">
      <w:pPr>
        <w:ind w:left="57" w:right="57"/>
        <w:jc w:val="both"/>
        <w:rPr>
          <w:rFonts w:ascii="Arial MT" w:hAnsi="Arial MT"/>
        </w:rPr>
      </w:pPr>
      <w:r w:rsidRPr="007F636F">
        <w:rPr>
          <w:rFonts w:ascii="Arial MT" w:hAnsi="Arial MT"/>
        </w:rPr>
        <w:t>di</w:t>
      </w:r>
      <w:r w:rsidRPr="007F636F">
        <w:rPr>
          <w:rFonts w:ascii="Arial MT" w:hAnsi="Arial MT"/>
          <w:spacing w:val="1"/>
        </w:rPr>
        <w:t xml:space="preserve"> </w:t>
      </w:r>
      <w:r w:rsidRPr="007F636F">
        <w:rPr>
          <w:rFonts w:ascii="Arial MT" w:hAnsi="Arial MT"/>
        </w:rPr>
        <w:t>aver</w:t>
      </w:r>
      <w:r w:rsidRPr="007F636F">
        <w:rPr>
          <w:rFonts w:ascii="Arial MT" w:hAnsi="Arial MT"/>
          <w:spacing w:val="1"/>
        </w:rPr>
        <w:t xml:space="preserve"> </w:t>
      </w:r>
      <w:r w:rsidRPr="007F636F">
        <w:rPr>
          <w:rFonts w:ascii="Arial MT" w:hAnsi="Arial MT"/>
        </w:rPr>
        <w:t>preso</w:t>
      </w:r>
      <w:r w:rsidRPr="007F636F">
        <w:rPr>
          <w:rFonts w:ascii="Arial MT" w:hAnsi="Arial MT"/>
          <w:spacing w:val="1"/>
        </w:rPr>
        <w:t xml:space="preserve"> </w:t>
      </w:r>
      <w:r w:rsidRPr="007F636F">
        <w:rPr>
          <w:rFonts w:ascii="Arial MT" w:hAnsi="Arial MT"/>
        </w:rPr>
        <w:t>visione</w:t>
      </w:r>
      <w:r w:rsidRPr="007F636F">
        <w:rPr>
          <w:rFonts w:ascii="Arial MT" w:hAnsi="Arial MT"/>
          <w:spacing w:val="1"/>
        </w:rPr>
        <w:t xml:space="preserve"> </w:t>
      </w:r>
      <w:r w:rsidRPr="007F636F">
        <w:rPr>
          <w:rFonts w:ascii="Arial MT" w:hAnsi="Arial MT"/>
        </w:rPr>
        <w:t>dell’informativa</w:t>
      </w:r>
      <w:r w:rsidRPr="007F636F">
        <w:rPr>
          <w:rFonts w:ascii="Arial MT" w:hAnsi="Arial MT"/>
          <w:spacing w:val="1"/>
        </w:rPr>
        <w:t xml:space="preserve"> </w:t>
      </w:r>
      <w:r w:rsidRPr="007F636F">
        <w:rPr>
          <w:rFonts w:ascii="Arial MT" w:hAnsi="Arial MT"/>
        </w:rPr>
        <w:t>di</w:t>
      </w:r>
      <w:r w:rsidRPr="007F636F">
        <w:rPr>
          <w:rFonts w:ascii="Arial MT" w:hAnsi="Arial MT"/>
          <w:spacing w:val="1"/>
        </w:rPr>
        <w:t xml:space="preserve"> </w:t>
      </w:r>
      <w:r w:rsidRPr="007F636F">
        <w:rPr>
          <w:rFonts w:ascii="Arial MT" w:hAnsi="Arial MT"/>
        </w:rPr>
        <w:t>cui</w:t>
      </w:r>
      <w:r w:rsidRPr="007F636F">
        <w:rPr>
          <w:rFonts w:ascii="Arial MT" w:hAnsi="Arial MT"/>
          <w:spacing w:val="1"/>
        </w:rPr>
        <w:t xml:space="preserve"> </w:t>
      </w:r>
      <w:r w:rsidRPr="007F636F">
        <w:rPr>
          <w:rFonts w:ascii="Arial MT" w:hAnsi="Arial MT"/>
        </w:rPr>
        <w:t>all’art.</w:t>
      </w:r>
      <w:r w:rsidRPr="007F636F">
        <w:rPr>
          <w:rFonts w:ascii="Arial MT" w:hAnsi="Arial MT"/>
          <w:spacing w:val="1"/>
        </w:rPr>
        <w:t xml:space="preserve"> </w:t>
      </w:r>
      <w:r w:rsidRPr="007F636F">
        <w:rPr>
          <w:rFonts w:ascii="Arial MT" w:hAnsi="Arial MT"/>
        </w:rPr>
        <w:t>13</w:t>
      </w:r>
      <w:r w:rsidRPr="007F636F">
        <w:rPr>
          <w:rFonts w:ascii="Arial MT" w:hAnsi="Arial MT"/>
          <w:spacing w:val="1"/>
        </w:rPr>
        <w:t xml:space="preserve"> </w:t>
      </w:r>
      <w:r w:rsidRPr="007F636F">
        <w:rPr>
          <w:rFonts w:ascii="Arial MT" w:hAnsi="Arial MT"/>
        </w:rPr>
        <w:t>del</w:t>
      </w:r>
      <w:r w:rsidRPr="007F636F">
        <w:rPr>
          <w:rFonts w:ascii="Arial MT" w:hAnsi="Arial MT"/>
          <w:spacing w:val="1"/>
        </w:rPr>
        <w:t xml:space="preserve"> </w:t>
      </w:r>
      <w:r w:rsidRPr="007F636F">
        <w:rPr>
          <w:rFonts w:ascii="Arial MT" w:hAnsi="Arial MT"/>
        </w:rPr>
        <w:t>Regolamento</w:t>
      </w:r>
      <w:r w:rsidRPr="007F636F">
        <w:rPr>
          <w:rFonts w:ascii="Arial MT" w:hAnsi="Arial MT"/>
          <w:spacing w:val="1"/>
        </w:rPr>
        <w:t xml:space="preserve"> </w:t>
      </w:r>
      <w:r w:rsidRPr="007F636F">
        <w:rPr>
          <w:rFonts w:ascii="Arial MT" w:hAnsi="Arial MT"/>
        </w:rPr>
        <w:t>UE</w:t>
      </w:r>
      <w:r w:rsidRPr="007F636F">
        <w:rPr>
          <w:rFonts w:ascii="Arial MT" w:hAnsi="Arial MT"/>
          <w:spacing w:val="61"/>
        </w:rPr>
        <w:t xml:space="preserve"> </w:t>
      </w:r>
      <w:r w:rsidRPr="007F636F">
        <w:rPr>
          <w:rFonts w:ascii="Arial MT" w:hAnsi="Arial MT"/>
        </w:rPr>
        <w:t>2016/679</w:t>
      </w:r>
      <w:r w:rsidRPr="007F636F">
        <w:rPr>
          <w:rFonts w:ascii="Arial MT" w:hAnsi="Arial MT"/>
          <w:spacing w:val="1"/>
        </w:rPr>
        <w:t xml:space="preserve"> </w:t>
      </w:r>
      <w:r w:rsidRPr="007F636F">
        <w:rPr>
          <w:rFonts w:ascii="Arial MT" w:hAnsi="Arial MT"/>
        </w:rPr>
        <w:t>(Regolamento del Parlamento Europeo relativo alla protezione delle persone fisiche con riguardo</w:t>
      </w:r>
      <w:r w:rsidRPr="007F636F">
        <w:rPr>
          <w:rFonts w:ascii="Arial MT" w:hAnsi="Arial MT"/>
          <w:spacing w:val="1"/>
        </w:rPr>
        <w:t xml:space="preserve"> </w:t>
      </w:r>
      <w:r w:rsidRPr="007F636F">
        <w:rPr>
          <w:rFonts w:ascii="Arial MT" w:hAnsi="Arial MT"/>
        </w:rPr>
        <w:t>al trattamento dei</w:t>
      </w:r>
      <w:r w:rsidRPr="007F636F">
        <w:rPr>
          <w:rFonts w:ascii="Arial MT" w:hAnsi="Arial MT"/>
          <w:spacing w:val="1"/>
        </w:rPr>
        <w:t xml:space="preserve"> </w:t>
      </w:r>
      <w:r w:rsidRPr="007F636F">
        <w:rPr>
          <w:rFonts w:ascii="Arial MT" w:hAnsi="Arial MT"/>
        </w:rPr>
        <w:t>dati personali,</w:t>
      </w:r>
      <w:r w:rsidRPr="007F636F">
        <w:rPr>
          <w:rFonts w:ascii="Arial MT" w:hAnsi="Arial MT"/>
          <w:spacing w:val="1"/>
        </w:rPr>
        <w:t xml:space="preserve"> </w:t>
      </w:r>
      <w:r w:rsidRPr="007F636F">
        <w:rPr>
          <w:rFonts w:ascii="Arial MT" w:hAnsi="Arial MT"/>
        </w:rPr>
        <w:t>nonché alla libera</w:t>
      </w:r>
      <w:r w:rsidRPr="007F636F">
        <w:rPr>
          <w:rFonts w:ascii="Arial MT" w:hAnsi="Arial MT"/>
          <w:spacing w:val="1"/>
        </w:rPr>
        <w:t xml:space="preserve"> </w:t>
      </w:r>
      <w:r w:rsidRPr="007F636F">
        <w:rPr>
          <w:rFonts w:ascii="Arial MT" w:hAnsi="Arial MT"/>
        </w:rPr>
        <w:t>circolazione di</w:t>
      </w:r>
      <w:r w:rsidRPr="007F636F">
        <w:rPr>
          <w:rFonts w:ascii="Arial MT" w:hAnsi="Arial MT"/>
          <w:spacing w:val="1"/>
        </w:rPr>
        <w:t xml:space="preserve"> </w:t>
      </w:r>
      <w:r w:rsidRPr="007F636F">
        <w:rPr>
          <w:rFonts w:ascii="Arial MT" w:hAnsi="Arial MT"/>
        </w:rPr>
        <w:t>tali</w:t>
      </w:r>
      <w:r w:rsidRPr="007F636F">
        <w:rPr>
          <w:rFonts w:ascii="Arial MT" w:hAnsi="Arial MT"/>
          <w:spacing w:val="1"/>
        </w:rPr>
        <w:t xml:space="preserve"> </w:t>
      </w:r>
      <w:r w:rsidRPr="007F636F">
        <w:rPr>
          <w:rFonts w:ascii="Arial MT" w:hAnsi="Arial MT"/>
        </w:rPr>
        <w:t>dati e che</w:t>
      </w:r>
      <w:r w:rsidRPr="007F636F">
        <w:rPr>
          <w:rFonts w:ascii="Arial MT" w:hAnsi="Arial MT"/>
          <w:spacing w:val="61"/>
        </w:rPr>
        <w:t xml:space="preserve"> </w:t>
      </w:r>
      <w:r w:rsidRPr="007F636F">
        <w:rPr>
          <w:rFonts w:ascii="Arial MT" w:hAnsi="Arial MT"/>
        </w:rPr>
        <w:t>abroga la</w:t>
      </w:r>
      <w:r w:rsidRPr="007F636F">
        <w:rPr>
          <w:rFonts w:ascii="Arial MT" w:hAnsi="Arial MT"/>
          <w:spacing w:val="1"/>
        </w:rPr>
        <w:t xml:space="preserve"> </w:t>
      </w:r>
      <w:r w:rsidRPr="007F636F">
        <w:rPr>
          <w:rFonts w:ascii="Arial MT" w:hAnsi="Arial MT"/>
        </w:rPr>
        <w:t>direttiva</w:t>
      </w:r>
      <w:r w:rsidRPr="007F636F">
        <w:rPr>
          <w:rFonts w:ascii="Arial MT" w:hAnsi="Arial MT"/>
          <w:spacing w:val="1"/>
        </w:rPr>
        <w:t xml:space="preserve"> </w:t>
      </w:r>
      <w:r w:rsidRPr="007F636F">
        <w:rPr>
          <w:rFonts w:ascii="Arial MT" w:hAnsi="Arial MT"/>
        </w:rPr>
        <w:t>95/46/CE)</w:t>
      </w:r>
      <w:r w:rsidR="00121CCE" w:rsidRPr="007F636F">
        <w:rPr>
          <w:rFonts w:ascii="Arial MT" w:hAnsi="Arial MT"/>
        </w:rPr>
        <w:t xml:space="preserve">, </w:t>
      </w:r>
      <w:r w:rsidR="00121CCE" w:rsidRPr="007F636F">
        <w:rPr>
          <w:rFonts w:ascii="Arial MT" w:hAnsi="Arial MT"/>
          <w:spacing w:val="1"/>
        </w:rPr>
        <w:t>consegnata dal componente del RTI ……….</w:t>
      </w:r>
    </w:p>
    <w:p w14:paraId="18F5D71E" w14:textId="77777777" w:rsidR="00380B4C" w:rsidRPr="007F636F" w:rsidRDefault="00380B4C" w:rsidP="00380B4C">
      <w:pPr>
        <w:widowControl w:val="0"/>
        <w:tabs>
          <w:tab w:val="left" w:pos="1056"/>
        </w:tabs>
        <w:autoSpaceDE w:val="0"/>
        <w:autoSpaceDN w:val="0"/>
        <w:spacing w:before="79" w:after="0" w:line="240" w:lineRule="auto"/>
        <w:rPr>
          <w:rFonts w:ascii="Arial MT" w:hAnsi="Arial MT"/>
          <w:b/>
        </w:rPr>
      </w:pPr>
    </w:p>
    <w:p w14:paraId="2A4A6008" w14:textId="77777777" w:rsidR="00497EC6" w:rsidRPr="007F636F" w:rsidRDefault="00497EC6" w:rsidP="00380B4C">
      <w:pPr>
        <w:pStyle w:val="Corpotesto"/>
        <w:spacing w:before="10"/>
        <w:rPr>
          <w:rFonts w:ascii="Arial MT" w:hAnsi="Arial MT"/>
          <w:b/>
          <w:sz w:val="20"/>
        </w:rPr>
      </w:pPr>
      <w:r w:rsidRPr="007F636F">
        <w:rPr>
          <w:rFonts w:ascii="Arial MT" w:hAnsi="Arial MT"/>
          <w:noProof/>
        </w:rPr>
        <mc:AlternateContent>
          <mc:Choice Requires="wpg">
            <w:drawing>
              <wp:anchor distT="0" distB="0" distL="0" distR="0" simplePos="0" relativeHeight="251670528" behindDoc="1" locked="0" layoutInCell="1" allowOverlap="1" wp14:anchorId="71B16CC9" wp14:editId="3EA75621">
                <wp:simplePos x="0" y="0"/>
                <wp:positionH relativeFrom="page">
                  <wp:posOffset>3571875</wp:posOffset>
                </wp:positionH>
                <wp:positionV relativeFrom="paragraph">
                  <wp:posOffset>170815</wp:posOffset>
                </wp:positionV>
                <wp:extent cx="3267710" cy="838200"/>
                <wp:effectExtent l="9525" t="9525" r="8890" b="9525"/>
                <wp:wrapTopAndBottom/>
                <wp:docPr id="34" name="Gruppo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7710" cy="838200"/>
                          <a:chOff x="5625" y="269"/>
                          <a:chExt cx="5146" cy="1320"/>
                        </a:xfrm>
                      </wpg:grpSpPr>
                      <wps:wsp>
                        <wps:cNvPr id="35" name="Rectangle 29"/>
                        <wps:cNvSpPr>
                          <a:spLocks noChangeArrowheads="1"/>
                        </wps:cNvSpPr>
                        <wps:spPr bwMode="auto">
                          <a:xfrm>
                            <a:off x="5626" y="269"/>
                            <a:ext cx="5143" cy="339"/>
                          </a:xfrm>
                          <a:prstGeom prst="rect">
                            <a:avLst/>
                          </a:prstGeom>
                          <a:solidFill>
                            <a:srgbClr val="E1E1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AutoShape 30"/>
                        <wps:cNvSpPr>
                          <a:spLocks/>
                        </wps:cNvSpPr>
                        <wps:spPr bwMode="auto">
                          <a:xfrm>
                            <a:off x="5625" y="269"/>
                            <a:ext cx="5146" cy="1320"/>
                          </a:xfrm>
                          <a:custGeom>
                            <a:avLst/>
                            <a:gdLst>
                              <a:gd name="T0" fmla="+- 0 5625 5625"/>
                              <a:gd name="T1" fmla="*/ T0 w 5146"/>
                              <a:gd name="T2" fmla="+- 0 610 269"/>
                              <a:gd name="T3" fmla="*/ 610 h 1320"/>
                              <a:gd name="T4" fmla="+- 0 10771 5625"/>
                              <a:gd name="T5" fmla="*/ T4 w 5146"/>
                              <a:gd name="T6" fmla="+- 0 610 269"/>
                              <a:gd name="T7" fmla="*/ 610 h 1320"/>
                              <a:gd name="T8" fmla="+- 0 5625 5625"/>
                              <a:gd name="T9" fmla="*/ T8 w 5146"/>
                              <a:gd name="T10" fmla="+- 0 1588 269"/>
                              <a:gd name="T11" fmla="*/ 1588 h 1320"/>
                              <a:gd name="T12" fmla="+- 0 10771 5625"/>
                              <a:gd name="T13" fmla="*/ T12 w 5146"/>
                              <a:gd name="T14" fmla="+- 0 1588 269"/>
                              <a:gd name="T15" fmla="*/ 1588 h 1320"/>
                              <a:gd name="T16" fmla="+- 0 5626 5625"/>
                              <a:gd name="T17" fmla="*/ T16 w 5146"/>
                              <a:gd name="T18" fmla="+- 0 269 269"/>
                              <a:gd name="T19" fmla="*/ 269 h 1320"/>
                              <a:gd name="T20" fmla="+- 0 5626 5625"/>
                              <a:gd name="T21" fmla="*/ T20 w 5146"/>
                              <a:gd name="T22" fmla="+- 0 1589 269"/>
                              <a:gd name="T23" fmla="*/ 1589 h 1320"/>
                              <a:gd name="T24" fmla="+- 0 10770 5625"/>
                              <a:gd name="T25" fmla="*/ T24 w 5146"/>
                              <a:gd name="T26" fmla="+- 0 269 269"/>
                              <a:gd name="T27" fmla="*/ 269 h 1320"/>
                              <a:gd name="T28" fmla="+- 0 10770 5625"/>
                              <a:gd name="T29" fmla="*/ T28 w 5146"/>
                              <a:gd name="T30" fmla="+- 0 1589 269"/>
                              <a:gd name="T31" fmla="*/ 1589 h 1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146" h="1320">
                                <a:moveTo>
                                  <a:pt x="0" y="341"/>
                                </a:moveTo>
                                <a:lnTo>
                                  <a:pt x="5146" y="341"/>
                                </a:lnTo>
                                <a:moveTo>
                                  <a:pt x="0" y="1319"/>
                                </a:moveTo>
                                <a:lnTo>
                                  <a:pt x="5146" y="1319"/>
                                </a:lnTo>
                                <a:moveTo>
                                  <a:pt x="1" y="0"/>
                                </a:moveTo>
                                <a:lnTo>
                                  <a:pt x="1" y="1320"/>
                                </a:lnTo>
                                <a:moveTo>
                                  <a:pt x="5145" y="0"/>
                                </a:moveTo>
                                <a:lnTo>
                                  <a:pt x="5145" y="1320"/>
                                </a:lnTo>
                              </a:path>
                            </a:pathLst>
                          </a:custGeom>
                          <a:noFill/>
                          <a:ln w="127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Text Box 31"/>
                        <wps:cNvSpPr txBox="1">
                          <a:spLocks noChangeArrowheads="1"/>
                        </wps:cNvSpPr>
                        <wps:spPr bwMode="auto">
                          <a:xfrm>
                            <a:off x="5626" y="270"/>
                            <a:ext cx="5144" cy="340"/>
                          </a:xfrm>
                          <a:prstGeom prst="rect">
                            <a:avLst/>
                          </a:prstGeom>
                          <a:solidFill>
                            <a:srgbClr val="E1E1E1"/>
                          </a:solidFill>
                          <a:ln w="1270">
                            <a:solidFill>
                              <a:srgbClr val="000000"/>
                            </a:solidFill>
                            <a:prstDash val="solid"/>
                            <a:miter lim="800000"/>
                            <a:headEnd/>
                            <a:tailEnd/>
                          </a:ln>
                        </wps:spPr>
                        <wps:txbx>
                          <w:txbxContent>
                            <w:p w14:paraId="3E688F3D" w14:textId="77777777" w:rsidR="00C104ED" w:rsidRDefault="00C104ED" w:rsidP="00497EC6">
                              <w:pPr>
                                <w:spacing w:before="54"/>
                                <w:ind w:left="1595"/>
                                <w:rPr>
                                  <w:rFonts w:ascii="Arial" w:hAnsi="Arial"/>
                                  <w:b/>
                                  <w:sz w:val="20"/>
                                </w:rPr>
                              </w:pPr>
                              <w:r>
                                <w:rPr>
                                  <w:rFonts w:ascii="Arial" w:hAnsi="Arial"/>
                                  <w:b/>
                                  <w:sz w:val="20"/>
                                </w:rPr>
                                <w:t>Data</w:t>
                              </w:r>
                              <w:r>
                                <w:rPr>
                                  <w:rFonts w:ascii="Arial" w:hAnsi="Arial"/>
                                  <w:b/>
                                  <w:spacing w:val="-4"/>
                                  <w:sz w:val="20"/>
                                </w:rPr>
                                <w:t xml:space="preserve"> </w:t>
                              </w:r>
                              <w:r>
                                <w:rPr>
                                  <w:rFonts w:ascii="Arial" w:hAnsi="Arial"/>
                                  <w:b/>
                                  <w:sz w:val="20"/>
                                </w:rPr>
                                <w:t>–</w:t>
                              </w:r>
                              <w:r>
                                <w:rPr>
                                  <w:rFonts w:ascii="Arial" w:hAnsi="Arial"/>
                                  <w:b/>
                                  <w:spacing w:val="-3"/>
                                  <w:sz w:val="20"/>
                                </w:rPr>
                                <w:t xml:space="preserve"> </w:t>
                              </w:r>
                              <w:r>
                                <w:rPr>
                                  <w:rFonts w:ascii="Arial" w:hAnsi="Arial"/>
                                  <w:b/>
                                  <w:sz w:val="20"/>
                                </w:rPr>
                                <w:t>Firma</w:t>
                              </w:r>
                              <w:r>
                                <w:rPr>
                                  <w:rFonts w:ascii="Arial" w:hAnsi="Arial"/>
                                  <w:b/>
                                  <w:spacing w:val="-3"/>
                                  <w:sz w:val="20"/>
                                </w:rPr>
                                <w:t xml:space="preserve"> </w:t>
                              </w:r>
                              <w:r>
                                <w:rPr>
                                  <w:rFonts w:ascii="Arial" w:hAnsi="Arial"/>
                                  <w:b/>
                                  <w:sz w:val="20"/>
                                </w:rPr>
                                <w:t>digitale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B16CC9" id="Gruppo 34" o:spid="_x0000_s1033" style="position:absolute;margin-left:281.25pt;margin-top:13.45pt;width:257.3pt;height:66pt;z-index:-251645952;mso-wrap-distance-left:0;mso-wrap-distance-right:0;mso-position-horizontal-relative:page" coordorigin="5625,269" coordsize="5146,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">
                <v:rect id="Rectangle 29" o:spid="_x0000_s1034" style="position:absolute;left:5626;top:269;width:5143;height: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" fillcolor="#e1e1e1" stroked="f"/>
                <v:shape id="AutoShape 30" o:spid="_x0000_s1035" style="position:absolute;left:5625;top:269;width:5146;height:1320;visibility:visible;mso-wrap-style:square;v-text-anchor:top" coordsize="5146,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" path="m,341r5146,m,1319r5146,m1,r,1320m5145,r,1320e" filled="f" strokeweight=".1pt">
                  <v:path arrowok="t" o:connecttype="custom" o:connectlocs="0,610;5146,610;0,1588;5146,1588;1,269;1,1589;5145,269;5145,1589" o:connectangles="0,0,0,0,0,0,0,0"/>
                </v:shape>
                <v:shape id="Text Box 31" o:spid="_x0000_s1036" type="#_x0000_t202" style="position:absolute;left:5626;top:270;width:5144;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" fillcolor="#e1e1e1" strokeweight=".1pt">
                  <v:textbox inset="0,0,0,0">
                    <w:txbxContent>
                      <w:p w14:paraId="3E688F3D" w14:textId="77777777" w:rsidR="00C104ED" w:rsidRDefault="00C104ED" w:rsidP="00497EC6">
                        <w:pPr>
                          <w:spacing w:before="54"/>
                          <w:ind w:left="1595"/>
                          <w:rPr>
                            <w:rFonts w:ascii="Arial" w:hAnsi="Arial"/>
                            <w:b/>
                            <w:sz w:val="20"/>
                          </w:rPr>
                        </w:pPr>
                        <w:r>
                          <w:rPr>
                            <w:rFonts w:ascii="Arial" w:hAnsi="Arial"/>
                            <w:b/>
                            <w:sz w:val="20"/>
                          </w:rPr>
                          <w:t>Data</w:t>
                        </w:r>
                        <w:r>
                          <w:rPr>
                            <w:rFonts w:ascii="Arial" w:hAnsi="Arial"/>
                            <w:b/>
                            <w:spacing w:val="-4"/>
                            <w:sz w:val="20"/>
                          </w:rPr>
                          <w:t xml:space="preserve"> </w:t>
                        </w:r>
                        <w:r>
                          <w:rPr>
                            <w:rFonts w:ascii="Arial" w:hAnsi="Arial"/>
                            <w:b/>
                            <w:sz w:val="20"/>
                          </w:rPr>
                          <w:t>–</w:t>
                        </w:r>
                        <w:r>
                          <w:rPr>
                            <w:rFonts w:ascii="Arial" w:hAnsi="Arial"/>
                            <w:b/>
                            <w:spacing w:val="-3"/>
                            <w:sz w:val="20"/>
                          </w:rPr>
                          <w:t xml:space="preserve"> </w:t>
                        </w:r>
                        <w:r>
                          <w:rPr>
                            <w:rFonts w:ascii="Arial" w:hAnsi="Arial"/>
                            <w:b/>
                            <w:sz w:val="20"/>
                          </w:rPr>
                          <w:t>Firma</w:t>
                        </w:r>
                        <w:r>
                          <w:rPr>
                            <w:rFonts w:ascii="Arial" w:hAnsi="Arial"/>
                            <w:b/>
                            <w:spacing w:val="-3"/>
                            <w:sz w:val="20"/>
                          </w:rPr>
                          <w:t xml:space="preserve"> </w:t>
                        </w:r>
                        <w:r>
                          <w:rPr>
                            <w:rFonts w:ascii="Arial" w:hAnsi="Arial"/>
                            <w:b/>
                            <w:sz w:val="20"/>
                          </w:rPr>
                          <w:t>digitale</w:t>
                        </w:r>
                      </w:p>
                    </w:txbxContent>
                  </v:textbox>
                </v:shape>
                <w10:wrap type="topAndBottom" anchorx="page"/>
              </v:group>
            </w:pict>
          </mc:Fallback>
        </mc:AlternateContent>
      </w:r>
    </w:p>
    <w:p w14:paraId="0252ED59" w14:textId="77777777" w:rsidR="00497EC6" w:rsidRPr="007F636F" w:rsidRDefault="00497EC6" w:rsidP="00497EC6">
      <w:pPr>
        <w:pStyle w:val="Corpotesto"/>
        <w:spacing w:before="4"/>
        <w:rPr>
          <w:rFonts w:ascii="Arial MT" w:hAnsi="Arial MT"/>
          <w:b/>
          <w:sz w:val="21"/>
        </w:rPr>
      </w:pPr>
    </w:p>
    <w:p w14:paraId="42682C06" w14:textId="520EF14D" w:rsidR="00497EC6" w:rsidRPr="007F636F" w:rsidRDefault="00497EC6" w:rsidP="008403EA">
      <w:pPr>
        <w:spacing w:before="1"/>
        <w:ind w:left="335" w:right="-1"/>
        <w:jc w:val="both"/>
        <w:rPr>
          <w:rFonts w:ascii="Arial MT" w:hAnsi="Arial MT"/>
          <w:sz w:val="20"/>
        </w:rPr>
      </w:pPr>
      <w:r w:rsidRPr="007F636F">
        <w:rPr>
          <w:rFonts w:ascii="Arial MT" w:hAnsi="Arial MT"/>
          <w:sz w:val="20"/>
        </w:rPr>
        <w:t>Le</w:t>
      </w:r>
      <w:r w:rsidRPr="007F636F">
        <w:rPr>
          <w:rFonts w:ascii="Arial MT" w:hAnsi="Arial MT"/>
          <w:spacing w:val="1"/>
          <w:sz w:val="20"/>
        </w:rPr>
        <w:t xml:space="preserve"> </w:t>
      </w:r>
      <w:r w:rsidRPr="007F636F">
        <w:rPr>
          <w:rFonts w:ascii="Arial MT" w:hAnsi="Arial MT"/>
          <w:sz w:val="20"/>
        </w:rPr>
        <w:t>dichiarazioni</w:t>
      </w:r>
      <w:r w:rsidRPr="007F636F">
        <w:rPr>
          <w:rFonts w:ascii="Arial MT" w:hAnsi="Arial MT"/>
          <w:spacing w:val="1"/>
          <w:sz w:val="20"/>
        </w:rPr>
        <w:t xml:space="preserve"> </w:t>
      </w:r>
      <w:r w:rsidRPr="007F636F">
        <w:rPr>
          <w:rFonts w:ascii="Arial MT" w:hAnsi="Arial MT"/>
          <w:sz w:val="20"/>
        </w:rPr>
        <w:t>di</w:t>
      </w:r>
      <w:r w:rsidRPr="007F636F">
        <w:rPr>
          <w:rFonts w:ascii="Arial MT" w:hAnsi="Arial MT"/>
          <w:spacing w:val="1"/>
          <w:sz w:val="20"/>
        </w:rPr>
        <w:t xml:space="preserve"> </w:t>
      </w:r>
      <w:r w:rsidRPr="007F636F">
        <w:rPr>
          <w:rFonts w:ascii="Arial MT" w:hAnsi="Arial MT"/>
          <w:sz w:val="20"/>
        </w:rPr>
        <w:t>cui</w:t>
      </w:r>
      <w:r w:rsidRPr="007F636F">
        <w:rPr>
          <w:rFonts w:ascii="Arial MT" w:hAnsi="Arial MT"/>
          <w:spacing w:val="1"/>
          <w:sz w:val="20"/>
        </w:rPr>
        <w:t xml:space="preserve"> </w:t>
      </w:r>
      <w:r w:rsidRPr="007F636F">
        <w:rPr>
          <w:rFonts w:ascii="Arial MT" w:hAnsi="Arial MT"/>
          <w:sz w:val="20"/>
        </w:rPr>
        <w:t>sopra</w:t>
      </w:r>
      <w:r w:rsidRPr="007F636F">
        <w:rPr>
          <w:rFonts w:ascii="Arial MT" w:hAnsi="Arial MT"/>
          <w:spacing w:val="1"/>
          <w:sz w:val="20"/>
        </w:rPr>
        <w:t xml:space="preserve"> </w:t>
      </w:r>
      <w:r w:rsidRPr="007F636F">
        <w:rPr>
          <w:rFonts w:ascii="Arial MT" w:hAnsi="Arial MT"/>
          <w:sz w:val="20"/>
        </w:rPr>
        <w:t>devono</w:t>
      </w:r>
      <w:r w:rsidRPr="007F636F">
        <w:rPr>
          <w:rFonts w:ascii="Arial MT" w:hAnsi="Arial MT"/>
          <w:spacing w:val="1"/>
          <w:sz w:val="20"/>
        </w:rPr>
        <w:t xml:space="preserve"> </w:t>
      </w:r>
      <w:r w:rsidRPr="007F636F">
        <w:rPr>
          <w:rFonts w:ascii="Arial MT" w:hAnsi="Arial MT"/>
          <w:sz w:val="20"/>
        </w:rPr>
        <w:t>essere</w:t>
      </w:r>
      <w:r w:rsidRPr="007F636F">
        <w:rPr>
          <w:rFonts w:ascii="Arial MT" w:hAnsi="Arial MT"/>
          <w:spacing w:val="1"/>
          <w:sz w:val="20"/>
        </w:rPr>
        <w:t xml:space="preserve"> </w:t>
      </w:r>
      <w:r w:rsidRPr="007F636F">
        <w:rPr>
          <w:rFonts w:ascii="Arial MT" w:hAnsi="Arial MT"/>
          <w:sz w:val="20"/>
        </w:rPr>
        <w:t>sottoscritte</w:t>
      </w:r>
      <w:r w:rsidRPr="007F636F">
        <w:rPr>
          <w:rFonts w:ascii="Arial MT" w:hAnsi="Arial MT"/>
          <w:spacing w:val="1"/>
          <w:sz w:val="20"/>
        </w:rPr>
        <w:t xml:space="preserve"> </w:t>
      </w:r>
      <w:r w:rsidRPr="007F636F">
        <w:rPr>
          <w:rFonts w:ascii="Arial MT" w:hAnsi="Arial MT"/>
          <w:sz w:val="20"/>
        </w:rPr>
        <w:t>con</w:t>
      </w:r>
      <w:r w:rsidRPr="007F636F">
        <w:rPr>
          <w:rFonts w:ascii="Arial MT" w:hAnsi="Arial MT"/>
          <w:spacing w:val="1"/>
          <w:sz w:val="20"/>
        </w:rPr>
        <w:t xml:space="preserve"> </w:t>
      </w:r>
      <w:r w:rsidRPr="007F636F">
        <w:rPr>
          <w:rFonts w:ascii="Arial MT" w:hAnsi="Arial MT"/>
          <w:sz w:val="20"/>
        </w:rPr>
        <w:t>una</w:t>
      </w:r>
      <w:r w:rsidR="00CB669E" w:rsidRPr="007F636F">
        <w:rPr>
          <w:rFonts w:ascii="Arial MT" w:hAnsi="Arial MT"/>
          <w:sz w:val="20"/>
        </w:rPr>
        <w:t xml:space="preserve"> </w:t>
      </w:r>
      <w:proofErr w:type="gramStart"/>
      <w:r w:rsidRPr="007F636F">
        <w:rPr>
          <w:rFonts w:ascii="Arial MT" w:hAnsi="Arial MT"/>
          <w:sz w:val="20"/>
        </w:rPr>
        <w:t>delle</w:t>
      </w:r>
      <w:r w:rsidR="008403EA" w:rsidRPr="007F636F">
        <w:rPr>
          <w:rFonts w:ascii="Arial MT" w:hAnsi="Arial MT"/>
          <w:sz w:val="20"/>
        </w:rPr>
        <w:t xml:space="preserve"> </w:t>
      </w:r>
      <w:r w:rsidRPr="007F636F">
        <w:rPr>
          <w:rFonts w:ascii="Arial MT" w:hAnsi="Arial MT"/>
          <w:spacing w:val="-53"/>
          <w:sz w:val="20"/>
        </w:rPr>
        <w:t xml:space="preserve"> </w:t>
      </w:r>
      <w:r w:rsidRPr="007F636F">
        <w:rPr>
          <w:rFonts w:ascii="Arial MT" w:hAnsi="Arial MT"/>
          <w:sz w:val="20"/>
        </w:rPr>
        <w:t>modalità</w:t>
      </w:r>
      <w:proofErr w:type="gramEnd"/>
      <w:r w:rsidRPr="007F636F">
        <w:rPr>
          <w:rFonts w:ascii="Arial MT" w:hAnsi="Arial MT"/>
          <w:sz w:val="20"/>
        </w:rPr>
        <w:t xml:space="preserve"> previste all’articolo 65 del decreto legislativo 7 marzo 2005, n. 82 (Codice dell’amministrazione</w:t>
      </w:r>
      <w:r w:rsidRPr="007F636F">
        <w:rPr>
          <w:rFonts w:ascii="Arial MT" w:hAnsi="Arial MT"/>
          <w:spacing w:val="1"/>
          <w:sz w:val="20"/>
        </w:rPr>
        <w:t xml:space="preserve"> </w:t>
      </w:r>
      <w:r w:rsidRPr="007F636F">
        <w:rPr>
          <w:rFonts w:ascii="Arial MT" w:hAnsi="Arial MT"/>
          <w:sz w:val="20"/>
        </w:rPr>
        <w:t>digitale).</w:t>
      </w:r>
    </w:p>
    <w:p w14:paraId="316DC0F8" w14:textId="77777777" w:rsidR="00272886" w:rsidRPr="007F636F" w:rsidRDefault="00272886" w:rsidP="00272886">
      <w:pPr>
        <w:jc w:val="both"/>
        <w:rPr>
          <w:rFonts w:ascii="Arial MT" w:hAnsi="Arial MT"/>
        </w:rPr>
      </w:pPr>
    </w:p>
    <w:p w14:paraId="5A90ABF4" w14:textId="77777777" w:rsidR="00121CCE" w:rsidRPr="007F636F" w:rsidRDefault="00121CCE">
      <w:pPr>
        <w:rPr>
          <w:rFonts w:ascii="Arial MT" w:hAnsi="Arial MT"/>
        </w:rPr>
      </w:pPr>
      <w:r w:rsidRPr="007F636F">
        <w:rPr>
          <w:rFonts w:ascii="Arial MT" w:hAnsi="Arial MT"/>
        </w:rPr>
        <w:br w:type="page"/>
      </w:r>
    </w:p>
    <w:p w14:paraId="7B21A2E1" w14:textId="77777777" w:rsidR="00121CCE" w:rsidRPr="007F636F" w:rsidRDefault="00121CCE" w:rsidP="001D31CE">
      <w:pPr>
        <w:jc w:val="center"/>
        <w:rPr>
          <w:rFonts w:ascii="Arial MT" w:hAnsi="Arial MT"/>
          <w:b/>
        </w:rPr>
      </w:pPr>
      <w:r w:rsidRPr="007F636F">
        <w:rPr>
          <w:rFonts w:ascii="Arial MT" w:hAnsi="Arial MT"/>
          <w:noProof/>
        </w:rPr>
        <w:lastRenderedPageBreak/>
        <mc:AlternateContent>
          <mc:Choice Requires="wpg">
            <w:drawing>
              <wp:anchor distT="0" distB="0" distL="114300" distR="114300" simplePos="0" relativeHeight="251672576" behindDoc="0" locked="0" layoutInCell="1" allowOverlap="1" wp14:anchorId="349FF440" wp14:editId="776A00EE">
                <wp:simplePos x="0" y="0"/>
                <wp:positionH relativeFrom="page">
                  <wp:posOffset>2376170</wp:posOffset>
                </wp:positionH>
                <wp:positionV relativeFrom="paragraph">
                  <wp:posOffset>189230</wp:posOffset>
                </wp:positionV>
                <wp:extent cx="2811780" cy="6350"/>
                <wp:effectExtent l="0" t="0" r="0" b="0"/>
                <wp:wrapNone/>
                <wp:docPr id="71" name="Gruppo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1780" cy="6350"/>
                          <a:chOff x="3742" y="298"/>
                          <a:chExt cx="4428" cy="10"/>
                        </a:xfrm>
                      </wpg:grpSpPr>
                      <wps:wsp>
                        <wps:cNvPr id="72" name="Line 59"/>
                        <wps:cNvCnPr>
                          <a:cxnSpLocks noChangeShapeType="1"/>
                        </wps:cNvCnPr>
                        <wps:spPr bwMode="auto">
                          <a:xfrm>
                            <a:off x="3742" y="303"/>
                            <a:ext cx="43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 name="Line 60"/>
                        <wps:cNvCnPr>
                          <a:cxnSpLocks noChangeShapeType="1"/>
                        </wps:cNvCnPr>
                        <wps:spPr bwMode="auto">
                          <a:xfrm>
                            <a:off x="8042" y="303"/>
                            <a:ext cx="12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0211A2AC" id="Gruppo 71" o:spid="_x0000_s1026" style="position:absolute;margin-left:187.1pt;margin-top:14.9pt;width:221.4pt;height:.5pt;z-index:251672576;mso-position-horizontal-relative:page" coordorigin="3742,298" coordsize="44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">
                <v:line id="Line 59" o:spid="_x0000_s1027" style="position:absolute;visibility:visible;mso-wrap-style:square" from="3742,303" to="8042,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" strokeweight=".5pt"/>
                <v:line id="Line 60" o:spid="_x0000_s1028" style="position:absolute;visibility:visible;mso-wrap-style:square" from="8042,303" to="8170,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" strokeweight=".5pt"/>
                <w10:wrap anchorx="page"/>
              </v:group>
            </w:pict>
          </mc:Fallback>
        </mc:AlternateContent>
      </w:r>
      <w:r w:rsidRPr="007F636F">
        <w:rPr>
          <w:rFonts w:ascii="Arial MT" w:hAnsi="Arial MT"/>
          <w:b/>
        </w:rPr>
        <w:t>Riferimenti normativi sul conflitto di interessi</w:t>
      </w:r>
    </w:p>
    <w:p w14:paraId="54727983" w14:textId="77777777" w:rsidR="00121CCE" w:rsidRPr="007F636F" w:rsidRDefault="00121CCE" w:rsidP="00121CCE">
      <w:pPr>
        <w:jc w:val="both"/>
        <w:rPr>
          <w:rFonts w:ascii="Arial MT" w:hAnsi="Arial MT"/>
          <w:b/>
        </w:rPr>
      </w:pPr>
    </w:p>
    <w:p w14:paraId="46AC8675" w14:textId="77777777" w:rsidR="00121CCE" w:rsidRPr="007F636F" w:rsidRDefault="00121CCE" w:rsidP="00121CCE">
      <w:pPr>
        <w:jc w:val="both"/>
        <w:rPr>
          <w:rFonts w:ascii="Arial MT" w:hAnsi="Arial MT"/>
        </w:rPr>
      </w:pPr>
      <w:r w:rsidRPr="007F636F">
        <w:rPr>
          <w:rFonts w:ascii="Arial MT" w:hAnsi="Arial MT"/>
          <w:noProof/>
        </w:rPr>
        <mc:AlternateContent>
          <mc:Choice Requires="wpg">
            <w:drawing>
              <wp:anchor distT="0" distB="0" distL="114300" distR="114300" simplePos="0" relativeHeight="251673600" behindDoc="1" locked="0" layoutInCell="1" allowOverlap="1" wp14:anchorId="38B2A7D1" wp14:editId="38DCD26B">
                <wp:simplePos x="0" y="0"/>
                <wp:positionH relativeFrom="page">
                  <wp:posOffset>720090</wp:posOffset>
                </wp:positionH>
                <wp:positionV relativeFrom="paragraph">
                  <wp:posOffset>187960</wp:posOffset>
                </wp:positionV>
                <wp:extent cx="1365250" cy="6350"/>
                <wp:effectExtent l="0" t="0" r="0" b="0"/>
                <wp:wrapNone/>
                <wp:docPr id="68" name="Gruppo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5250" cy="6350"/>
                          <a:chOff x="1134" y="296"/>
                          <a:chExt cx="2150" cy="10"/>
                        </a:xfrm>
                      </wpg:grpSpPr>
                      <wps:wsp>
                        <wps:cNvPr id="69" name="Line 62"/>
                        <wps:cNvCnPr>
                          <a:cxnSpLocks noChangeShapeType="1"/>
                        </wps:cNvCnPr>
                        <wps:spPr bwMode="auto">
                          <a:xfrm>
                            <a:off x="1134" y="301"/>
                            <a:ext cx="202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 name="Line 63"/>
                        <wps:cNvCnPr>
                          <a:cxnSpLocks noChangeShapeType="1"/>
                        </wps:cNvCnPr>
                        <wps:spPr bwMode="auto">
                          <a:xfrm>
                            <a:off x="3156" y="301"/>
                            <a:ext cx="12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0940B265" id="Gruppo 68" o:spid="_x0000_s1026" style="position:absolute;margin-left:56.7pt;margin-top:14.8pt;width:107.5pt;height:.5pt;z-index:-251642880;mso-position-horizontal-relative:page" coordorigin="1134,296" coordsize="215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">
                <v:line id="Line 62" o:spid="_x0000_s1027" style="position:absolute;visibility:visible;mso-wrap-style:square" from="1134,301" to="3156,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" strokeweight=".5pt"/>
                <v:line id="Line 63" o:spid="_x0000_s1028" style="position:absolute;visibility:visible;mso-wrap-style:square" from="3156,301" to="3284,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" strokeweight=".5pt"/>
                <w10:wrap anchorx="page"/>
              </v:group>
            </w:pict>
          </mc:Fallback>
        </mc:AlternateContent>
      </w:r>
      <w:r w:rsidRPr="007F636F">
        <w:rPr>
          <w:rFonts w:ascii="Arial MT" w:hAnsi="Arial MT"/>
          <w:b/>
        </w:rPr>
        <w:t>Art. 6-bis l. 241/1990</w:t>
      </w:r>
      <w:r w:rsidRPr="007F636F">
        <w:rPr>
          <w:rFonts w:ascii="Arial MT" w:hAnsi="Arial MT"/>
        </w:rPr>
        <w:t>: “</w:t>
      </w:r>
      <w:r w:rsidRPr="007F636F">
        <w:rPr>
          <w:rFonts w:ascii="Arial MT" w:hAnsi="Arial MT"/>
          <w:i/>
        </w:rPr>
        <w:t xml:space="preserve">Il responsabile del procedimento e i titolari degli uffici competenti ad adottare i pareri, le valutazioni tecniche, gli atti </w:t>
      </w:r>
      <w:proofErr w:type="spellStart"/>
      <w:r w:rsidRPr="007F636F">
        <w:rPr>
          <w:rFonts w:ascii="Arial MT" w:hAnsi="Arial MT"/>
          <w:i/>
        </w:rPr>
        <w:t>endoprocedimentali</w:t>
      </w:r>
      <w:proofErr w:type="spellEnd"/>
      <w:r w:rsidRPr="007F636F">
        <w:rPr>
          <w:rFonts w:ascii="Arial MT" w:hAnsi="Arial MT"/>
          <w:i/>
        </w:rPr>
        <w:t xml:space="preserve"> e il provvedimento finale devono astenersi in caso di conflitto di interessi, segnalando ogni situazione di conflitto, anche potenziale</w:t>
      </w:r>
      <w:r w:rsidRPr="007F636F">
        <w:rPr>
          <w:rFonts w:ascii="Arial MT" w:hAnsi="Arial MT"/>
        </w:rPr>
        <w:t>”</w:t>
      </w:r>
    </w:p>
    <w:p w14:paraId="63AF179C" w14:textId="77777777" w:rsidR="00121CCE" w:rsidRPr="007F636F" w:rsidRDefault="00121CCE" w:rsidP="00121CCE">
      <w:pPr>
        <w:jc w:val="both"/>
        <w:rPr>
          <w:rFonts w:ascii="Arial MT" w:hAnsi="Arial MT"/>
          <w:b/>
        </w:rPr>
      </w:pPr>
      <w:r w:rsidRPr="007F636F">
        <w:rPr>
          <w:rFonts w:ascii="Arial MT" w:hAnsi="Arial MT"/>
          <w:b/>
          <w:u w:val="single"/>
        </w:rPr>
        <w:t>Art. 16 d.lgs. 36/2023 (Codice dei contratti pubblici):</w:t>
      </w:r>
    </w:p>
    <w:p w14:paraId="4F29A518" w14:textId="77777777" w:rsidR="00121CCE" w:rsidRPr="007F636F" w:rsidRDefault="00121CCE" w:rsidP="00121CCE">
      <w:pPr>
        <w:numPr>
          <w:ilvl w:val="0"/>
          <w:numId w:val="23"/>
        </w:numPr>
        <w:jc w:val="both"/>
        <w:rPr>
          <w:rFonts w:ascii="Arial MT" w:hAnsi="Arial MT"/>
          <w:i/>
        </w:rPr>
      </w:pPr>
      <w:r w:rsidRPr="007F636F">
        <w:rPr>
          <w:rFonts w:ascii="Arial MT" w:hAnsi="Arial MT"/>
          <w:i/>
        </w:rPr>
        <w:t>Si ha conflitto di interessi quando un soggetto che, a qualsiasi titolo, interviene con compiti funzionali nella procedura di aggiudicazione o nella fase di esecuzione degli appalti o delle concessioni e ne può influenzare, in qualsiasi modo, il risultato, gli esiti e la gestione, ha direttamente o indirettamente un interesse finanziario, economico o altro interesse personale che può essere percepito come una minaccia concreta ed effettiva alla sua imparzialità e indipendenza nel contesto della procedura di aggiudicazione o nella fase di esecuzione.</w:t>
      </w:r>
    </w:p>
    <w:p w14:paraId="0BAF795E" w14:textId="77777777" w:rsidR="00121CCE" w:rsidRPr="007F636F" w:rsidRDefault="00121CCE" w:rsidP="00121CCE">
      <w:pPr>
        <w:numPr>
          <w:ilvl w:val="0"/>
          <w:numId w:val="23"/>
        </w:numPr>
        <w:jc w:val="both"/>
        <w:rPr>
          <w:rFonts w:ascii="Arial MT" w:hAnsi="Arial MT"/>
          <w:i/>
        </w:rPr>
      </w:pPr>
      <w:r w:rsidRPr="007F636F">
        <w:rPr>
          <w:rFonts w:ascii="Arial MT" w:hAnsi="Arial MT"/>
          <w:i/>
        </w:rPr>
        <w:t>In coerenza con il principio della fiducia e per preservare la funzionalità dell'azione amministrativa, la percepita minaccia all'imparzialità e indipendenza deve essere provata da chi invoca il conflitto sulla base di presupposti specifici e documentati e deve riferirsi a interessi effettivi, la cui soddisfazione sia conseguibile solo subordinando un interesse all'altro.</w:t>
      </w:r>
    </w:p>
    <w:p w14:paraId="65CFB0FC" w14:textId="77777777" w:rsidR="00121CCE" w:rsidRPr="007F636F" w:rsidRDefault="00121CCE" w:rsidP="00121CCE">
      <w:pPr>
        <w:numPr>
          <w:ilvl w:val="0"/>
          <w:numId w:val="23"/>
        </w:numPr>
        <w:jc w:val="both"/>
        <w:rPr>
          <w:rFonts w:ascii="Arial MT" w:hAnsi="Arial MT"/>
          <w:i/>
        </w:rPr>
      </w:pPr>
      <w:r w:rsidRPr="007F636F">
        <w:rPr>
          <w:rFonts w:ascii="Arial MT" w:hAnsi="Arial MT"/>
          <w:i/>
        </w:rPr>
        <w:t>Il personale che versa nelle ipotesi di cui al comma 1 ne dà comunicazione alla stazione appaltante o all'ente concedente e si astiene dal partecipare alla procedura di aggiudicazione e all'esecuzione.</w:t>
      </w:r>
    </w:p>
    <w:p w14:paraId="6BC5A955" w14:textId="77777777" w:rsidR="00121CCE" w:rsidRPr="007F636F" w:rsidRDefault="00121CCE" w:rsidP="00121CCE">
      <w:pPr>
        <w:numPr>
          <w:ilvl w:val="0"/>
          <w:numId w:val="23"/>
        </w:numPr>
        <w:jc w:val="both"/>
        <w:rPr>
          <w:rFonts w:ascii="Arial MT" w:hAnsi="Arial MT"/>
          <w:i/>
        </w:rPr>
      </w:pPr>
      <w:r w:rsidRPr="007F636F">
        <w:rPr>
          <w:rFonts w:ascii="Arial MT" w:hAnsi="Arial MT"/>
          <w:i/>
        </w:rPr>
        <w:t xml:space="preserve">Le stazioni appaltanti adottano misure adeguate </w:t>
      </w:r>
      <w:proofErr w:type="gramStart"/>
      <w:r w:rsidRPr="007F636F">
        <w:rPr>
          <w:rFonts w:ascii="Arial MT" w:hAnsi="Arial MT"/>
          <w:i/>
        </w:rPr>
        <w:t>per</w:t>
      </w:r>
      <w:proofErr w:type="gramEnd"/>
      <w:r w:rsidRPr="007F636F">
        <w:rPr>
          <w:rFonts w:ascii="Arial MT" w:hAnsi="Arial MT"/>
          <w:i/>
        </w:rPr>
        <w:t xml:space="preserve"> individuare, prevenire e risolvere in modo efficace ogni ipotesi di conflitto di interesse nello svolgimento delle procedure di aggiudicazione ed esecuzione degli appalti e delle concessioni e vigilano affinché gli adempimenti di cui al comma 3 siano rispettati.</w:t>
      </w:r>
    </w:p>
    <w:p w14:paraId="18FE1067" w14:textId="77777777" w:rsidR="00121CCE" w:rsidRPr="007F636F" w:rsidRDefault="00121CCE" w:rsidP="0032635E">
      <w:pPr>
        <w:ind w:left="26" w:right="-1"/>
        <w:jc w:val="both"/>
        <w:rPr>
          <w:rFonts w:ascii="Arial MT" w:hAnsi="Arial MT"/>
          <w:sz w:val="20"/>
        </w:rPr>
      </w:pPr>
      <w:r w:rsidRPr="007F636F">
        <w:rPr>
          <w:rFonts w:ascii="Arial" w:hAnsi="Arial"/>
          <w:b/>
          <w:sz w:val="20"/>
          <w:u w:val="single"/>
        </w:rPr>
        <w:t>Linee</w:t>
      </w:r>
      <w:r w:rsidRPr="007F636F">
        <w:rPr>
          <w:rFonts w:ascii="Arial" w:hAnsi="Arial"/>
          <w:b/>
          <w:spacing w:val="10"/>
          <w:sz w:val="20"/>
          <w:u w:val="single"/>
        </w:rPr>
        <w:t xml:space="preserve"> </w:t>
      </w:r>
      <w:r w:rsidRPr="007F636F">
        <w:rPr>
          <w:rFonts w:ascii="Arial" w:hAnsi="Arial"/>
          <w:b/>
          <w:sz w:val="20"/>
          <w:u w:val="single"/>
        </w:rPr>
        <w:t>Guida</w:t>
      </w:r>
      <w:r w:rsidRPr="007F636F">
        <w:rPr>
          <w:rFonts w:ascii="Arial" w:hAnsi="Arial"/>
          <w:b/>
          <w:spacing w:val="3"/>
          <w:sz w:val="20"/>
          <w:u w:val="single"/>
        </w:rPr>
        <w:t xml:space="preserve"> </w:t>
      </w:r>
      <w:r w:rsidRPr="007F636F">
        <w:rPr>
          <w:rFonts w:ascii="Arial" w:hAnsi="Arial"/>
          <w:b/>
          <w:sz w:val="20"/>
          <w:u w:val="single"/>
        </w:rPr>
        <w:t>ANAC</w:t>
      </w:r>
      <w:r w:rsidRPr="007F636F">
        <w:rPr>
          <w:rFonts w:ascii="Arial" w:hAnsi="Arial"/>
          <w:b/>
          <w:spacing w:val="12"/>
          <w:sz w:val="20"/>
          <w:u w:val="single"/>
        </w:rPr>
        <w:t xml:space="preserve"> </w:t>
      </w:r>
      <w:r w:rsidRPr="007F636F">
        <w:rPr>
          <w:rFonts w:ascii="Arial" w:hAnsi="Arial"/>
          <w:b/>
          <w:sz w:val="20"/>
          <w:u w:val="single"/>
        </w:rPr>
        <w:t>n.</w:t>
      </w:r>
      <w:r w:rsidRPr="007F636F">
        <w:rPr>
          <w:rFonts w:ascii="Arial" w:hAnsi="Arial"/>
          <w:b/>
          <w:spacing w:val="11"/>
          <w:sz w:val="20"/>
          <w:u w:val="single"/>
        </w:rPr>
        <w:t xml:space="preserve"> </w:t>
      </w:r>
      <w:r w:rsidRPr="007F636F">
        <w:rPr>
          <w:rFonts w:ascii="Arial" w:hAnsi="Arial"/>
          <w:b/>
          <w:sz w:val="20"/>
          <w:u w:val="single"/>
        </w:rPr>
        <w:t>15</w:t>
      </w:r>
      <w:r w:rsidRPr="007F636F">
        <w:rPr>
          <w:rFonts w:ascii="Arial" w:hAnsi="Arial"/>
          <w:b/>
          <w:spacing w:val="15"/>
          <w:sz w:val="20"/>
        </w:rPr>
        <w:t xml:space="preserve"> </w:t>
      </w:r>
      <w:r w:rsidRPr="007F636F">
        <w:rPr>
          <w:rFonts w:ascii="Arial" w:hAnsi="Arial"/>
          <w:b/>
          <w:sz w:val="20"/>
        </w:rPr>
        <w:t>recanti</w:t>
      </w:r>
      <w:r w:rsidRPr="007F636F">
        <w:rPr>
          <w:rFonts w:ascii="Arial" w:hAnsi="Arial"/>
          <w:b/>
          <w:spacing w:val="11"/>
          <w:sz w:val="20"/>
        </w:rPr>
        <w:t xml:space="preserve"> </w:t>
      </w:r>
      <w:r w:rsidRPr="007F636F">
        <w:rPr>
          <w:rFonts w:ascii="Arial" w:hAnsi="Arial"/>
          <w:b/>
          <w:sz w:val="20"/>
        </w:rPr>
        <w:t>«</w:t>
      </w:r>
      <w:r w:rsidRPr="007F636F">
        <w:rPr>
          <w:rFonts w:ascii="Arial" w:hAnsi="Arial"/>
          <w:b/>
          <w:i/>
          <w:sz w:val="20"/>
        </w:rPr>
        <w:t>Individuazione</w:t>
      </w:r>
      <w:r w:rsidRPr="007F636F">
        <w:rPr>
          <w:rFonts w:ascii="Arial" w:hAnsi="Arial"/>
          <w:b/>
          <w:i/>
          <w:spacing w:val="11"/>
          <w:sz w:val="20"/>
        </w:rPr>
        <w:t xml:space="preserve"> </w:t>
      </w:r>
      <w:r w:rsidRPr="007F636F">
        <w:rPr>
          <w:rFonts w:ascii="Arial" w:hAnsi="Arial"/>
          <w:b/>
          <w:i/>
          <w:sz w:val="20"/>
        </w:rPr>
        <w:t>e</w:t>
      </w:r>
      <w:r w:rsidRPr="007F636F">
        <w:rPr>
          <w:rFonts w:ascii="Arial" w:hAnsi="Arial"/>
          <w:b/>
          <w:i/>
          <w:spacing w:val="9"/>
          <w:sz w:val="20"/>
        </w:rPr>
        <w:t xml:space="preserve"> </w:t>
      </w:r>
      <w:r w:rsidRPr="007F636F">
        <w:rPr>
          <w:rFonts w:ascii="Arial" w:hAnsi="Arial"/>
          <w:b/>
          <w:i/>
          <w:sz w:val="20"/>
        </w:rPr>
        <w:t>gestione</w:t>
      </w:r>
      <w:r w:rsidRPr="007F636F">
        <w:rPr>
          <w:rFonts w:ascii="Arial" w:hAnsi="Arial"/>
          <w:b/>
          <w:i/>
          <w:spacing w:val="9"/>
          <w:sz w:val="20"/>
        </w:rPr>
        <w:t xml:space="preserve"> </w:t>
      </w:r>
      <w:r w:rsidRPr="007F636F">
        <w:rPr>
          <w:rFonts w:ascii="Arial" w:hAnsi="Arial"/>
          <w:b/>
          <w:i/>
          <w:sz w:val="20"/>
        </w:rPr>
        <w:t>dei</w:t>
      </w:r>
      <w:r w:rsidRPr="007F636F">
        <w:rPr>
          <w:rFonts w:ascii="Arial" w:hAnsi="Arial"/>
          <w:b/>
          <w:i/>
          <w:spacing w:val="11"/>
          <w:sz w:val="20"/>
        </w:rPr>
        <w:t xml:space="preserve"> </w:t>
      </w:r>
      <w:r w:rsidRPr="007F636F">
        <w:rPr>
          <w:rFonts w:ascii="Arial" w:hAnsi="Arial"/>
          <w:b/>
          <w:i/>
          <w:sz w:val="20"/>
        </w:rPr>
        <w:t>conflitti</w:t>
      </w:r>
      <w:r w:rsidRPr="007F636F">
        <w:rPr>
          <w:rFonts w:ascii="Arial" w:hAnsi="Arial"/>
          <w:b/>
          <w:i/>
          <w:spacing w:val="11"/>
          <w:sz w:val="20"/>
        </w:rPr>
        <w:t xml:space="preserve"> </w:t>
      </w:r>
      <w:r w:rsidRPr="007F636F">
        <w:rPr>
          <w:rFonts w:ascii="Arial" w:hAnsi="Arial"/>
          <w:b/>
          <w:i/>
          <w:sz w:val="20"/>
        </w:rPr>
        <w:t>di</w:t>
      </w:r>
      <w:r w:rsidRPr="007F636F">
        <w:rPr>
          <w:rFonts w:ascii="Arial" w:hAnsi="Arial"/>
          <w:b/>
          <w:i/>
          <w:spacing w:val="9"/>
          <w:sz w:val="20"/>
        </w:rPr>
        <w:t xml:space="preserve"> </w:t>
      </w:r>
      <w:r w:rsidRPr="007F636F">
        <w:rPr>
          <w:rFonts w:ascii="Arial" w:hAnsi="Arial"/>
          <w:b/>
          <w:i/>
          <w:sz w:val="20"/>
        </w:rPr>
        <w:t>interesse</w:t>
      </w:r>
      <w:r w:rsidRPr="007F636F">
        <w:rPr>
          <w:rFonts w:ascii="Arial" w:hAnsi="Arial"/>
          <w:b/>
          <w:i/>
          <w:spacing w:val="11"/>
          <w:sz w:val="20"/>
        </w:rPr>
        <w:t xml:space="preserve"> </w:t>
      </w:r>
      <w:r w:rsidRPr="007F636F">
        <w:rPr>
          <w:rFonts w:ascii="Arial" w:hAnsi="Arial"/>
          <w:b/>
          <w:i/>
          <w:sz w:val="20"/>
        </w:rPr>
        <w:t>nelle</w:t>
      </w:r>
      <w:r w:rsidRPr="007F636F">
        <w:rPr>
          <w:rFonts w:ascii="Arial" w:hAnsi="Arial"/>
          <w:b/>
          <w:i/>
          <w:spacing w:val="11"/>
          <w:sz w:val="20"/>
        </w:rPr>
        <w:t xml:space="preserve"> </w:t>
      </w:r>
      <w:r w:rsidRPr="007F636F">
        <w:rPr>
          <w:rFonts w:ascii="Arial" w:hAnsi="Arial"/>
          <w:b/>
          <w:i/>
          <w:sz w:val="20"/>
        </w:rPr>
        <w:t>procedure</w:t>
      </w:r>
      <w:r w:rsidRPr="007F636F">
        <w:rPr>
          <w:rFonts w:ascii="Arial" w:hAnsi="Arial"/>
          <w:b/>
          <w:i/>
          <w:spacing w:val="-53"/>
          <w:sz w:val="20"/>
        </w:rPr>
        <w:t xml:space="preserve"> </w:t>
      </w:r>
      <w:r w:rsidRPr="007F636F">
        <w:rPr>
          <w:rFonts w:ascii="Arial" w:hAnsi="Arial"/>
          <w:b/>
          <w:i/>
          <w:sz w:val="20"/>
        </w:rPr>
        <w:t>di affidamento di contratti pubblici»</w:t>
      </w:r>
      <w:r w:rsidRPr="007F636F">
        <w:rPr>
          <w:rFonts w:ascii="Arial" w:hAnsi="Arial"/>
          <w:b/>
          <w:sz w:val="20"/>
        </w:rPr>
        <w:t xml:space="preserve">, </w:t>
      </w:r>
      <w:r w:rsidRPr="007F636F">
        <w:rPr>
          <w:rFonts w:ascii="Arial MT" w:hAnsi="Arial MT"/>
          <w:sz w:val="20"/>
        </w:rPr>
        <w:t>approvate dal Consiglio dell’Autorità con delibera n. 494 del 05</w:t>
      </w:r>
      <w:r w:rsidRPr="007F636F">
        <w:rPr>
          <w:rFonts w:ascii="Arial MT" w:hAnsi="Arial MT"/>
          <w:spacing w:val="1"/>
          <w:sz w:val="20"/>
        </w:rPr>
        <w:t xml:space="preserve"> </w:t>
      </w:r>
      <w:r w:rsidRPr="007F636F">
        <w:rPr>
          <w:rFonts w:ascii="Arial MT" w:hAnsi="Arial MT"/>
          <w:sz w:val="20"/>
        </w:rPr>
        <w:t>giugno</w:t>
      </w:r>
      <w:r w:rsidRPr="007F636F">
        <w:rPr>
          <w:rFonts w:ascii="Arial MT" w:hAnsi="Arial MT"/>
          <w:spacing w:val="2"/>
          <w:sz w:val="20"/>
        </w:rPr>
        <w:t xml:space="preserve"> </w:t>
      </w:r>
      <w:r w:rsidRPr="007F636F">
        <w:rPr>
          <w:rFonts w:ascii="Arial MT" w:hAnsi="Arial MT"/>
          <w:sz w:val="20"/>
        </w:rPr>
        <w:t>2019 e</w:t>
      </w:r>
      <w:r w:rsidRPr="007F636F">
        <w:rPr>
          <w:rFonts w:ascii="Arial MT" w:hAnsi="Arial MT"/>
          <w:spacing w:val="2"/>
          <w:sz w:val="20"/>
        </w:rPr>
        <w:t xml:space="preserve"> </w:t>
      </w:r>
      <w:r w:rsidRPr="007F636F">
        <w:rPr>
          <w:rFonts w:ascii="Arial MT" w:hAnsi="Arial MT"/>
          <w:sz w:val="20"/>
        </w:rPr>
        <w:t>pubblicate</w:t>
      </w:r>
      <w:r w:rsidRPr="007F636F">
        <w:rPr>
          <w:rFonts w:ascii="Arial MT" w:hAnsi="Arial MT"/>
          <w:spacing w:val="2"/>
          <w:sz w:val="20"/>
        </w:rPr>
        <w:t xml:space="preserve"> </w:t>
      </w:r>
      <w:r w:rsidRPr="007F636F">
        <w:rPr>
          <w:rFonts w:ascii="Arial MT" w:hAnsi="Arial MT"/>
          <w:sz w:val="20"/>
        </w:rPr>
        <w:t>in</w:t>
      </w:r>
      <w:r w:rsidRPr="007F636F">
        <w:rPr>
          <w:rFonts w:ascii="Arial MT" w:hAnsi="Arial MT"/>
          <w:spacing w:val="2"/>
          <w:sz w:val="20"/>
        </w:rPr>
        <w:t xml:space="preserve"> </w:t>
      </w:r>
      <w:r w:rsidRPr="007F636F">
        <w:rPr>
          <w:rFonts w:ascii="Arial MT" w:hAnsi="Arial MT"/>
          <w:sz w:val="20"/>
        </w:rPr>
        <w:t>G.U.R.I.</w:t>
      </w:r>
      <w:r w:rsidRPr="007F636F">
        <w:rPr>
          <w:rFonts w:ascii="Arial MT" w:hAnsi="Arial MT"/>
          <w:spacing w:val="2"/>
          <w:sz w:val="20"/>
        </w:rPr>
        <w:t xml:space="preserve"> </w:t>
      </w:r>
      <w:r w:rsidRPr="007F636F">
        <w:rPr>
          <w:rFonts w:ascii="Arial MT" w:hAnsi="Arial MT"/>
          <w:sz w:val="20"/>
        </w:rPr>
        <w:t>n.</w:t>
      </w:r>
      <w:r w:rsidRPr="007F636F">
        <w:rPr>
          <w:rFonts w:ascii="Arial MT" w:hAnsi="Arial MT"/>
          <w:spacing w:val="2"/>
          <w:sz w:val="20"/>
        </w:rPr>
        <w:t xml:space="preserve"> </w:t>
      </w:r>
      <w:r w:rsidRPr="007F636F">
        <w:rPr>
          <w:rFonts w:ascii="Arial MT" w:hAnsi="Arial MT"/>
          <w:sz w:val="20"/>
        </w:rPr>
        <w:t>182 del</w:t>
      </w:r>
      <w:r w:rsidRPr="007F636F">
        <w:rPr>
          <w:rFonts w:ascii="Arial MT" w:hAnsi="Arial MT"/>
          <w:spacing w:val="1"/>
          <w:sz w:val="20"/>
        </w:rPr>
        <w:t xml:space="preserve"> </w:t>
      </w:r>
      <w:r w:rsidRPr="007F636F">
        <w:rPr>
          <w:rFonts w:ascii="Arial MT" w:hAnsi="Arial MT"/>
          <w:sz w:val="20"/>
        </w:rPr>
        <w:t>5</w:t>
      </w:r>
      <w:r w:rsidRPr="007F636F">
        <w:rPr>
          <w:rFonts w:ascii="Arial MT" w:hAnsi="Arial MT"/>
          <w:spacing w:val="2"/>
          <w:sz w:val="20"/>
        </w:rPr>
        <w:t xml:space="preserve"> </w:t>
      </w:r>
      <w:r w:rsidRPr="007F636F">
        <w:rPr>
          <w:rFonts w:ascii="Arial MT" w:hAnsi="Arial MT"/>
          <w:sz w:val="20"/>
        </w:rPr>
        <w:t>agosto</w:t>
      </w:r>
      <w:r w:rsidRPr="007F636F">
        <w:rPr>
          <w:rFonts w:ascii="Arial MT" w:hAnsi="Arial MT"/>
          <w:spacing w:val="2"/>
          <w:sz w:val="20"/>
        </w:rPr>
        <w:t xml:space="preserve"> </w:t>
      </w:r>
      <w:r w:rsidRPr="007F636F">
        <w:rPr>
          <w:rFonts w:ascii="Arial MT" w:hAnsi="Arial MT"/>
          <w:sz w:val="20"/>
        </w:rPr>
        <w:t>2019.</w:t>
      </w:r>
    </w:p>
    <w:sectPr w:rsidR="00121CCE" w:rsidRPr="007F636F" w:rsidSect="009F5B2B">
      <w:headerReference w:type="default" r:id="rId9"/>
      <w:footerReference w:type="default" r:id="rId10"/>
      <w:pgSz w:w="11906" w:h="16838"/>
      <w:pgMar w:top="1276" w:right="1134" w:bottom="1560"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FC77F80" w16cex:dateUtc="2023-10-04T12:53:00Z"/>
  <w16cex:commentExtensible w16cex:durableId="225314C2" w16cex:dateUtc="2023-10-04T13:2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938FF7" w14:textId="77777777" w:rsidR="00C104ED" w:rsidRDefault="00C104ED" w:rsidP="00E545F9">
      <w:pPr>
        <w:spacing w:after="0" w:line="240" w:lineRule="auto"/>
      </w:pPr>
      <w:r>
        <w:separator/>
      </w:r>
    </w:p>
  </w:endnote>
  <w:endnote w:type="continuationSeparator" w:id="0">
    <w:p w14:paraId="5D0D8F54" w14:textId="77777777" w:rsidR="00C104ED" w:rsidRDefault="00C104ED" w:rsidP="00E54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17299" w14:textId="27C20EBA" w:rsidR="00C104ED" w:rsidRDefault="0032635E">
    <w:pPr>
      <w:pStyle w:val="Pidipagina"/>
    </w:pPr>
    <w:r>
      <w:fldChar w:fldCharType="begin"/>
    </w:r>
    <w:r>
      <w:instrText>PAGE   \* MERGEFORMAT</w:instrText>
    </w:r>
    <w:r>
      <w:fldChar w:fldCharType="separate"/>
    </w:r>
    <w:r>
      <w:t>1</w:t>
    </w:r>
    <w:r>
      <w:fldChar w:fldCharType="end"/>
    </w:r>
    <w:r w:rsidR="00C104ED">
      <w:rPr>
        <w:noProof/>
      </w:rPr>
      <w:drawing>
        <wp:anchor distT="0" distB="0" distL="114300" distR="114300" simplePos="0" relativeHeight="251656704" behindDoc="1" locked="0" layoutInCell="1" allowOverlap="1" wp14:anchorId="665DDC31" wp14:editId="38B82650">
          <wp:simplePos x="0" y="0"/>
          <wp:positionH relativeFrom="margin">
            <wp:posOffset>-647700</wp:posOffset>
          </wp:positionH>
          <wp:positionV relativeFrom="paragraph">
            <wp:posOffset>-236220</wp:posOffset>
          </wp:positionV>
          <wp:extent cx="7561580" cy="1056640"/>
          <wp:effectExtent l="0" t="0" r="1270" b="0"/>
          <wp:wrapNone/>
          <wp:docPr id="16" name="Immagin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magine 2"/>
                  <pic:cNvPicPr>
                    <a:picLocks/>
                  </pic:cNvPicPr>
                </pic:nvPicPr>
                <pic:blipFill rotWithShape="1">
                  <a:blip r:embed="rId1"/>
                  <a:srcRect t="90113"/>
                  <a:stretch/>
                </pic:blipFill>
                <pic:spPr bwMode="auto">
                  <a:xfrm>
                    <a:off x="0" y="0"/>
                    <a:ext cx="7561580" cy="10566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813661" w14:textId="77777777" w:rsidR="00C104ED" w:rsidRDefault="00C104ED" w:rsidP="00E545F9">
      <w:pPr>
        <w:spacing w:after="0" w:line="240" w:lineRule="auto"/>
      </w:pPr>
      <w:r>
        <w:separator/>
      </w:r>
    </w:p>
  </w:footnote>
  <w:footnote w:type="continuationSeparator" w:id="0">
    <w:p w14:paraId="6E8861AA" w14:textId="77777777" w:rsidR="00C104ED" w:rsidRDefault="00C104ED" w:rsidP="00E545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C5BCA" w14:textId="67E79D3D" w:rsidR="00C104ED" w:rsidRDefault="0032635E">
    <w:pPr>
      <w:pStyle w:val="Intestazione"/>
    </w:pPr>
    <w:r>
      <w:rPr>
        <w:noProof/>
      </w:rPr>
      <mc:AlternateContent>
        <mc:Choice Requires="wps">
          <w:drawing>
            <wp:anchor distT="0" distB="0" distL="114300" distR="114300" simplePos="0" relativeHeight="251657728" behindDoc="0" locked="0" layoutInCell="1" allowOverlap="1" wp14:anchorId="22CEDE59" wp14:editId="14836BF6">
              <wp:simplePos x="0" y="0"/>
              <wp:positionH relativeFrom="margin">
                <wp:align>right</wp:align>
              </wp:positionH>
              <wp:positionV relativeFrom="paragraph">
                <wp:posOffset>354965</wp:posOffset>
              </wp:positionV>
              <wp:extent cx="417367" cy="182965"/>
              <wp:effectExtent l="0" t="0" r="1905" b="7620"/>
              <wp:wrapSquare wrapText="bothSides"/>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367" cy="182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B681E" w14:textId="77777777" w:rsidR="0032635E" w:rsidRPr="0032635E" w:rsidRDefault="0032635E">
                          <w:pPr>
                            <w:jc w:val="center"/>
                            <w:rPr>
                              <w:sz w:val="14"/>
                            </w:rPr>
                          </w:pPr>
                          <w:r w:rsidRPr="0032635E">
                            <w:rPr>
                              <w:sz w:val="14"/>
                            </w:rPr>
                            <w:fldChar w:fldCharType="begin"/>
                          </w:r>
                          <w:r w:rsidRPr="0032635E">
                            <w:rPr>
                              <w:sz w:val="14"/>
                            </w:rPr>
                            <w:instrText>PAGE    \* MERGEFORMAT</w:instrText>
                          </w:r>
                          <w:r w:rsidRPr="0032635E">
                            <w:rPr>
                              <w:sz w:val="14"/>
                            </w:rPr>
                            <w:fldChar w:fldCharType="separate"/>
                          </w:r>
                          <w:r w:rsidRPr="0032635E">
                            <w:rPr>
                              <w:b/>
                              <w:bCs/>
                              <w:sz w:val="14"/>
                            </w:rPr>
                            <w:t>1</w:t>
                          </w:r>
                          <w:r w:rsidRPr="0032635E">
                            <w:rPr>
                              <w:b/>
                              <w:bCs/>
                              <w:sz w:val="14"/>
                            </w:rPr>
                            <w:fldChar w:fldCharType="end"/>
                          </w:r>
                        </w:p>
                      </w:txbxContent>
                    </wps:txbx>
                    <wps:bodyPr rot="0" vert="horz" wrap="square" lIns="0" tIns="0" rIns="0" bIns="0" anchor="t" anchorCtr="0" upright="1">
                      <a:noAutofit/>
                    </wps:bodyPr>
                  </wps:wsp>
                </a:graphicData>
              </a:graphic>
            </wp:anchor>
          </w:drawing>
        </mc:Choice>
        <mc:Fallback>
          <w:pict>
            <v:shapetype w14:anchorId="22CEDE59" id="_x0000_t202" coordsize="21600,21600" o:spt="202" path="m,l,21600r21600,l21600,xe">
              <v:stroke joinstyle="miter"/>
              <v:path gradientshapeok="t" o:connecttype="rect"/>
            </v:shapetype>
            <v:shape id="Text Box 5" o:spid="_x0000_s1037" type="#_x0000_t202" style="position:absolute;margin-left:-18.35pt;margin-top:27.95pt;width:32.85pt;height:14.4pt;z-index:25165772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5IargIAAKg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" filled="f" stroked="f">
              <v:textbox inset="0,0,0,0">
                <w:txbxContent>
                  <w:p w14:paraId="265B681E" w14:textId="77777777" w:rsidR="0032635E" w:rsidRPr="0032635E" w:rsidRDefault="0032635E">
                    <w:pPr>
                      <w:jc w:val="center"/>
                      <w:rPr>
                        <w:sz w:val="14"/>
                      </w:rPr>
                    </w:pPr>
                    <w:r w:rsidRPr="0032635E">
                      <w:rPr>
                        <w:sz w:val="14"/>
                      </w:rPr>
                      <w:fldChar w:fldCharType="begin"/>
                    </w:r>
                    <w:r w:rsidRPr="0032635E">
                      <w:rPr>
                        <w:sz w:val="14"/>
                      </w:rPr>
                      <w:instrText>PAGE    \* MERGEFORMAT</w:instrText>
                    </w:r>
                    <w:r w:rsidRPr="0032635E">
                      <w:rPr>
                        <w:sz w:val="14"/>
                      </w:rPr>
                      <w:fldChar w:fldCharType="separate"/>
                    </w:r>
                    <w:r w:rsidRPr="0032635E">
                      <w:rPr>
                        <w:b/>
                        <w:bCs/>
                        <w:sz w:val="14"/>
                      </w:rPr>
                      <w:t>1</w:t>
                    </w:r>
                    <w:r w:rsidRPr="0032635E">
                      <w:rPr>
                        <w:b/>
                        <w:bCs/>
                        <w:sz w:val="14"/>
                      </w:rPr>
                      <w:fldChar w:fldCharType="end"/>
                    </w:r>
                  </w:p>
                </w:txbxContent>
              </v:textbox>
              <w10:wrap type="square" anchorx="margin"/>
            </v:shape>
          </w:pict>
        </mc:Fallback>
      </mc:AlternateContent>
    </w:r>
    <w:r w:rsidR="00C579CB">
      <w:rPr>
        <w:noProof/>
      </w:rPr>
      <w:drawing>
        <wp:inline distT="0" distB="0" distL="0" distR="0" wp14:anchorId="7A861A05" wp14:editId="05DADF60">
          <wp:extent cx="1479203" cy="832514"/>
          <wp:effectExtent l="0" t="0" r="6985" b="5715"/>
          <wp:docPr id="71606382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6590" cy="8423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D1225"/>
    <w:multiLevelType w:val="hybridMultilevel"/>
    <w:tmpl w:val="78EC9CBE"/>
    <w:lvl w:ilvl="0" w:tplc="253AA192">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6C7EBE"/>
    <w:multiLevelType w:val="hybridMultilevel"/>
    <w:tmpl w:val="26DE564A"/>
    <w:lvl w:ilvl="0" w:tplc="253AA192">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66D366B"/>
    <w:multiLevelType w:val="hybridMultilevel"/>
    <w:tmpl w:val="BB567646"/>
    <w:lvl w:ilvl="0" w:tplc="302C611C">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84D2DE4"/>
    <w:multiLevelType w:val="hybridMultilevel"/>
    <w:tmpl w:val="8FD0BD8E"/>
    <w:lvl w:ilvl="0" w:tplc="253AA192">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8D2223F"/>
    <w:multiLevelType w:val="hybridMultilevel"/>
    <w:tmpl w:val="144C1CA4"/>
    <w:lvl w:ilvl="0" w:tplc="23605EC0">
      <w:start w:val="1"/>
      <w:numFmt w:val="lowerLetter"/>
      <w:lvlText w:val="%1)"/>
      <w:lvlJc w:val="left"/>
      <w:pPr>
        <w:ind w:left="57" w:hanging="272"/>
      </w:pPr>
      <w:rPr>
        <w:rFonts w:ascii="Arial MT" w:eastAsia="Arial MT" w:hAnsi="Arial MT" w:cs="Arial MT" w:hint="default"/>
        <w:spacing w:val="-1"/>
        <w:w w:val="100"/>
        <w:sz w:val="22"/>
        <w:szCs w:val="22"/>
        <w:lang w:val="it-IT" w:eastAsia="en-US" w:bidi="ar-SA"/>
      </w:rPr>
    </w:lvl>
    <w:lvl w:ilvl="1" w:tplc="731456C4">
      <w:numFmt w:val="bullet"/>
      <w:lvlText w:val="•"/>
      <w:lvlJc w:val="left"/>
      <w:pPr>
        <w:ind w:left="1018" w:hanging="272"/>
      </w:pPr>
      <w:rPr>
        <w:rFonts w:hint="default"/>
        <w:lang w:val="it-IT" w:eastAsia="en-US" w:bidi="ar-SA"/>
      </w:rPr>
    </w:lvl>
    <w:lvl w:ilvl="2" w:tplc="35929DFC">
      <w:numFmt w:val="bullet"/>
      <w:lvlText w:val="•"/>
      <w:lvlJc w:val="left"/>
      <w:pPr>
        <w:ind w:left="1976" w:hanging="272"/>
      </w:pPr>
      <w:rPr>
        <w:rFonts w:hint="default"/>
        <w:lang w:val="it-IT" w:eastAsia="en-US" w:bidi="ar-SA"/>
      </w:rPr>
    </w:lvl>
    <w:lvl w:ilvl="3" w:tplc="56D824B4">
      <w:numFmt w:val="bullet"/>
      <w:lvlText w:val="•"/>
      <w:lvlJc w:val="left"/>
      <w:pPr>
        <w:ind w:left="2935" w:hanging="272"/>
      </w:pPr>
      <w:rPr>
        <w:rFonts w:hint="default"/>
        <w:lang w:val="it-IT" w:eastAsia="en-US" w:bidi="ar-SA"/>
      </w:rPr>
    </w:lvl>
    <w:lvl w:ilvl="4" w:tplc="97029EAC">
      <w:numFmt w:val="bullet"/>
      <w:lvlText w:val="•"/>
      <w:lvlJc w:val="left"/>
      <w:pPr>
        <w:ind w:left="3893" w:hanging="272"/>
      </w:pPr>
      <w:rPr>
        <w:rFonts w:hint="default"/>
        <w:lang w:val="it-IT" w:eastAsia="en-US" w:bidi="ar-SA"/>
      </w:rPr>
    </w:lvl>
    <w:lvl w:ilvl="5" w:tplc="CD26E3AA">
      <w:numFmt w:val="bullet"/>
      <w:lvlText w:val="•"/>
      <w:lvlJc w:val="left"/>
      <w:pPr>
        <w:ind w:left="4852" w:hanging="272"/>
      </w:pPr>
      <w:rPr>
        <w:rFonts w:hint="default"/>
        <w:lang w:val="it-IT" w:eastAsia="en-US" w:bidi="ar-SA"/>
      </w:rPr>
    </w:lvl>
    <w:lvl w:ilvl="6" w:tplc="714AA33C">
      <w:numFmt w:val="bullet"/>
      <w:lvlText w:val="•"/>
      <w:lvlJc w:val="left"/>
      <w:pPr>
        <w:ind w:left="5810" w:hanging="272"/>
      </w:pPr>
      <w:rPr>
        <w:rFonts w:hint="default"/>
        <w:lang w:val="it-IT" w:eastAsia="en-US" w:bidi="ar-SA"/>
      </w:rPr>
    </w:lvl>
    <w:lvl w:ilvl="7" w:tplc="BA2831DC">
      <w:numFmt w:val="bullet"/>
      <w:lvlText w:val="•"/>
      <w:lvlJc w:val="left"/>
      <w:pPr>
        <w:ind w:left="6768" w:hanging="272"/>
      </w:pPr>
      <w:rPr>
        <w:rFonts w:hint="default"/>
        <w:lang w:val="it-IT" w:eastAsia="en-US" w:bidi="ar-SA"/>
      </w:rPr>
    </w:lvl>
    <w:lvl w:ilvl="8" w:tplc="4FA849C8">
      <w:numFmt w:val="bullet"/>
      <w:lvlText w:val="•"/>
      <w:lvlJc w:val="left"/>
      <w:pPr>
        <w:ind w:left="7727" w:hanging="272"/>
      </w:pPr>
      <w:rPr>
        <w:rFonts w:hint="default"/>
        <w:lang w:val="it-IT" w:eastAsia="en-US" w:bidi="ar-SA"/>
      </w:rPr>
    </w:lvl>
  </w:abstractNum>
  <w:abstractNum w:abstractNumId="5" w15:restartNumberingAfterBreak="0">
    <w:nsid w:val="0EC25A86"/>
    <w:multiLevelType w:val="hybridMultilevel"/>
    <w:tmpl w:val="25A6AB6E"/>
    <w:lvl w:ilvl="0" w:tplc="E3F85050">
      <w:start w:val="5"/>
      <w:numFmt w:val="bullet"/>
      <w:lvlText w:val="·"/>
      <w:lvlJc w:val="left"/>
      <w:pPr>
        <w:ind w:left="360" w:hanging="360"/>
      </w:pPr>
      <w:rPr>
        <w:rFonts w:ascii="Calibri" w:eastAsiaTheme="minorHAns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5812463"/>
    <w:multiLevelType w:val="hybridMultilevel"/>
    <w:tmpl w:val="38C8AB28"/>
    <w:lvl w:ilvl="0" w:tplc="253AA192">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800667E"/>
    <w:multiLevelType w:val="hybridMultilevel"/>
    <w:tmpl w:val="EFCA975E"/>
    <w:lvl w:ilvl="0" w:tplc="253AA192">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FA53631"/>
    <w:multiLevelType w:val="hybridMultilevel"/>
    <w:tmpl w:val="805CD11E"/>
    <w:lvl w:ilvl="0" w:tplc="253AA192">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13478E8"/>
    <w:multiLevelType w:val="hybridMultilevel"/>
    <w:tmpl w:val="452E83A4"/>
    <w:lvl w:ilvl="0" w:tplc="253AA192">
      <w:start w:val="1"/>
      <w:numFmt w:val="bullet"/>
      <w:lvlText w:val="-"/>
      <w:lvlJc w:val="left"/>
      <w:pPr>
        <w:ind w:left="360" w:hanging="360"/>
      </w:pPr>
      <w:rPr>
        <w:rFonts w:ascii="Calibri" w:eastAsiaTheme="minorHAns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24477865"/>
    <w:multiLevelType w:val="hybridMultilevel"/>
    <w:tmpl w:val="2866288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0380225"/>
    <w:multiLevelType w:val="hybridMultilevel"/>
    <w:tmpl w:val="1E12FB3E"/>
    <w:lvl w:ilvl="0" w:tplc="7D20D3FC">
      <w:start w:val="5"/>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19C716C"/>
    <w:multiLevelType w:val="hybridMultilevel"/>
    <w:tmpl w:val="09FA416E"/>
    <w:lvl w:ilvl="0" w:tplc="253AA192">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1D85EE0"/>
    <w:multiLevelType w:val="hybridMultilevel"/>
    <w:tmpl w:val="F75C1E54"/>
    <w:lvl w:ilvl="0" w:tplc="302C611C">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2F360F0"/>
    <w:multiLevelType w:val="hybridMultilevel"/>
    <w:tmpl w:val="45C2A8E4"/>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3DC3C80"/>
    <w:multiLevelType w:val="hybridMultilevel"/>
    <w:tmpl w:val="79ECD6DC"/>
    <w:lvl w:ilvl="0" w:tplc="45764940">
      <w:start w:val="1"/>
      <w:numFmt w:val="lowerLetter"/>
      <w:lvlText w:val="%1)"/>
      <w:lvlJc w:val="left"/>
      <w:pPr>
        <w:ind w:left="57" w:hanging="272"/>
      </w:pPr>
      <w:rPr>
        <w:rFonts w:ascii="Arial MT" w:eastAsia="Arial MT" w:hAnsi="Arial MT" w:cs="Arial MT" w:hint="default"/>
        <w:spacing w:val="-1"/>
        <w:w w:val="100"/>
        <w:sz w:val="22"/>
        <w:szCs w:val="22"/>
        <w:lang w:val="it-IT" w:eastAsia="en-US" w:bidi="ar-SA"/>
      </w:rPr>
    </w:lvl>
    <w:lvl w:ilvl="1" w:tplc="AC26AF4A">
      <w:numFmt w:val="bullet"/>
      <w:lvlText w:val="•"/>
      <w:lvlJc w:val="left"/>
      <w:pPr>
        <w:ind w:left="1018" w:hanging="272"/>
      </w:pPr>
      <w:rPr>
        <w:rFonts w:hint="default"/>
        <w:lang w:val="it-IT" w:eastAsia="en-US" w:bidi="ar-SA"/>
      </w:rPr>
    </w:lvl>
    <w:lvl w:ilvl="2" w:tplc="4F5C10C6">
      <w:numFmt w:val="bullet"/>
      <w:lvlText w:val="•"/>
      <w:lvlJc w:val="left"/>
      <w:pPr>
        <w:ind w:left="1976" w:hanging="272"/>
      </w:pPr>
      <w:rPr>
        <w:rFonts w:hint="default"/>
        <w:lang w:val="it-IT" w:eastAsia="en-US" w:bidi="ar-SA"/>
      </w:rPr>
    </w:lvl>
    <w:lvl w:ilvl="3" w:tplc="DE6681C4">
      <w:numFmt w:val="bullet"/>
      <w:lvlText w:val="•"/>
      <w:lvlJc w:val="left"/>
      <w:pPr>
        <w:ind w:left="2935" w:hanging="272"/>
      </w:pPr>
      <w:rPr>
        <w:rFonts w:hint="default"/>
        <w:lang w:val="it-IT" w:eastAsia="en-US" w:bidi="ar-SA"/>
      </w:rPr>
    </w:lvl>
    <w:lvl w:ilvl="4" w:tplc="D070F24A">
      <w:numFmt w:val="bullet"/>
      <w:lvlText w:val="•"/>
      <w:lvlJc w:val="left"/>
      <w:pPr>
        <w:ind w:left="3893" w:hanging="272"/>
      </w:pPr>
      <w:rPr>
        <w:rFonts w:hint="default"/>
        <w:lang w:val="it-IT" w:eastAsia="en-US" w:bidi="ar-SA"/>
      </w:rPr>
    </w:lvl>
    <w:lvl w:ilvl="5" w:tplc="8BE6907A">
      <w:numFmt w:val="bullet"/>
      <w:lvlText w:val="•"/>
      <w:lvlJc w:val="left"/>
      <w:pPr>
        <w:ind w:left="4852" w:hanging="272"/>
      </w:pPr>
      <w:rPr>
        <w:rFonts w:hint="default"/>
        <w:lang w:val="it-IT" w:eastAsia="en-US" w:bidi="ar-SA"/>
      </w:rPr>
    </w:lvl>
    <w:lvl w:ilvl="6" w:tplc="436011B6">
      <w:numFmt w:val="bullet"/>
      <w:lvlText w:val="•"/>
      <w:lvlJc w:val="left"/>
      <w:pPr>
        <w:ind w:left="5810" w:hanging="272"/>
      </w:pPr>
      <w:rPr>
        <w:rFonts w:hint="default"/>
        <w:lang w:val="it-IT" w:eastAsia="en-US" w:bidi="ar-SA"/>
      </w:rPr>
    </w:lvl>
    <w:lvl w:ilvl="7" w:tplc="E8D02338">
      <w:numFmt w:val="bullet"/>
      <w:lvlText w:val="•"/>
      <w:lvlJc w:val="left"/>
      <w:pPr>
        <w:ind w:left="6768" w:hanging="272"/>
      </w:pPr>
      <w:rPr>
        <w:rFonts w:hint="default"/>
        <w:lang w:val="it-IT" w:eastAsia="en-US" w:bidi="ar-SA"/>
      </w:rPr>
    </w:lvl>
    <w:lvl w:ilvl="8" w:tplc="5D12DEEE">
      <w:numFmt w:val="bullet"/>
      <w:lvlText w:val="•"/>
      <w:lvlJc w:val="left"/>
      <w:pPr>
        <w:ind w:left="7727" w:hanging="272"/>
      </w:pPr>
      <w:rPr>
        <w:rFonts w:hint="default"/>
        <w:lang w:val="it-IT" w:eastAsia="en-US" w:bidi="ar-SA"/>
      </w:rPr>
    </w:lvl>
  </w:abstractNum>
  <w:abstractNum w:abstractNumId="16" w15:restartNumberingAfterBreak="0">
    <w:nsid w:val="372F4E3B"/>
    <w:multiLevelType w:val="hybridMultilevel"/>
    <w:tmpl w:val="68669E2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7DA57FA"/>
    <w:multiLevelType w:val="hybridMultilevel"/>
    <w:tmpl w:val="580AD53E"/>
    <w:lvl w:ilvl="0" w:tplc="F6605AB0">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37F3324D"/>
    <w:multiLevelType w:val="hybridMultilevel"/>
    <w:tmpl w:val="FF8E8170"/>
    <w:lvl w:ilvl="0" w:tplc="253AA192">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2130D98"/>
    <w:multiLevelType w:val="hybridMultilevel"/>
    <w:tmpl w:val="6116F638"/>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4BF161E"/>
    <w:multiLevelType w:val="hybridMultilevel"/>
    <w:tmpl w:val="72F48C56"/>
    <w:lvl w:ilvl="0" w:tplc="04100013">
      <w:start w:val="1"/>
      <w:numFmt w:val="upperRoman"/>
      <w:lvlText w:val="%1."/>
      <w:lvlJc w:val="righ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1" w15:restartNumberingAfterBreak="0">
    <w:nsid w:val="468B77A7"/>
    <w:multiLevelType w:val="hybridMultilevel"/>
    <w:tmpl w:val="C748ACEE"/>
    <w:lvl w:ilvl="0" w:tplc="302C611C">
      <w:start w:val="1"/>
      <w:numFmt w:val="lowerRoman"/>
      <w:lvlText w:val="%1."/>
      <w:lvlJc w:val="left"/>
      <w:pPr>
        <w:ind w:left="1080" w:hanging="72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96F75E7"/>
    <w:multiLevelType w:val="hybridMultilevel"/>
    <w:tmpl w:val="FC68D96C"/>
    <w:lvl w:ilvl="0" w:tplc="C0807DD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DCF34B8"/>
    <w:multiLevelType w:val="hybridMultilevel"/>
    <w:tmpl w:val="62363EC0"/>
    <w:lvl w:ilvl="0" w:tplc="DE16B41A">
      <w:start w:val="1"/>
      <w:numFmt w:val="decimal"/>
      <w:lvlText w:val="%1."/>
      <w:lvlJc w:val="left"/>
      <w:pPr>
        <w:ind w:left="280" w:hanging="254"/>
      </w:pPr>
      <w:rPr>
        <w:rFonts w:ascii="Arial" w:eastAsia="Arial" w:hAnsi="Arial" w:cs="Arial" w:hint="default"/>
        <w:i/>
        <w:iCs/>
        <w:w w:val="100"/>
        <w:sz w:val="20"/>
        <w:szCs w:val="20"/>
        <w:lang w:val="it-IT" w:eastAsia="en-US" w:bidi="ar-SA"/>
      </w:rPr>
    </w:lvl>
    <w:lvl w:ilvl="1" w:tplc="E812964A">
      <w:start w:val="1"/>
      <w:numFmt w:val="decimal"/>
      <w:lvlText w:val="%2."/>
      <w:lvlJc w:val="left"/>
      <w:pPr>
        <w:ind w:left="1056" w:hanging="360"/>
      </w:pPr>
      <w:rPr>
        <w:rFonts w:hint="default"/>
        <w:w w:val="100"/>
        <w:lang w:val="it-IT" w:eastAsia="en-US" w:bidi="ar-SA"/>
      </w:rPr>
    </w:lvl>
    <w:lvl w:ilvl="2" w:tplc="035C4058">
      <w:numFmt w:val="bullet"/>
      <w:lvlText w:val="•"/>
      <w:lvlJc w:val="left"/>
      <w:pPr>
        <w:ind w:left="2089" w:hanging="360"/>
      </w:pPr>
      <w:rPr>
        <w:rFonts w:hint="default"/>
        <w:lang w:val="it-IT" w:eastAsia="en-US" w:bidi="ar-SA"/>
      </w:rPr>
    </w:lvl>
    <w:lvl w:ilvl="3" w:tplc="EA543DCE">
      <w:numFmt w:val="bullet"/>
      <w:lvlText w:val="•"/>
      <w:lvlJc w:val="left"/>
      <w:pPr>
        <w:ind w:left="3119" w:hanging="360"/>
      </w:pPr>
      <w:rPr>
        <w:rFonts w:hint="default"/>
        <w:lang w:val="it-IT" w:eastAsia="en-US" w:bidi="ar-SA"/>
      </w:rPr>
    </w:lvl>
    <w:lvl w:ilvl="4" w:tplc="8550B56C">
      <w:numFmt w:val="bullet"/>
      <w:lvlText w:val="•"/>
      <w:lvlJc w:val="left"/>
      <w:pPr>
        <w:ind w:left="4148" w:hanging="360"/>
      </w:pPr>
      <w:rPr>
        <w:rFonts w:hint="default"/>
        <w:lang w:val="it-IT" w:eastAsia="en-US" w:bidi="ar-SA"/>
      </w:rPr>
    </w:lvl>
    <w:lvl w:ilvl="5" w:tplc="8AF2EE68">
      <w:numFmt w:val="bullet"/>
      <w:lvlText w:val="•"/>
      <w:lvlJc w:val="left"/>
      <w:pPr>
        <w:ind w:left="5178" w:hanging="360"/>
      </w:pPr>
      <w:rPr>
        <w:rFonts w:hint="default"/>
        <w:lang w:val="it-IT" w:eastAsia="en-US" w:bidi="ar-SA"/>
      </w:rPr>
    </w:lvl>
    <w:lvl w:ilvl="6" w:tplc="BFD275BE">
      <w:numFmt w:val="bullet"/>
      <w:lvlText w:val="•"/>
      <w:lvlJc w:val="left"/>
      <w:pPr>
        <w:ind w:left="6207" w:hanging="360"/>
      </w:pPr>
      <w:rPr>
        <w:rFonts w:hint="default"/>
        <w:lang w:val="it-IT" w:eastAsia="en-US" w:bidi="ar-SA"/>
      </w:rPr>
    </w:lvl>
    <w:lvl w:ilvl="7" w:tplc="94B461FE">
      <w:numFmt w:val="bullet"/>
      <w:lvlText w:val="•"/>
      <w:lvlJc w:val="left"/>
      <w:pPr>
        <w:ind w:left="7237" w:hanging="360"/>
      </w:pPr>
      <w:rPr>
        <w:rFonts w:hint="default"/>
        <w:lang w:val="it-IT" w:eastAsia="en-US" w:bidi="ar-SA"/>
      </w:rPr>
    </w:lvl>
    <w:lvl w:ilvl="8" w:tplc="BFDA92E6">
      <w:numFmt w:val="bullet"/>
      <w:lvlText w:val="•"/>
      <w:lvlJc w:val="left"/>
      <w:pPr>
        <w:ind w:left="8266" w:hanging="360"/>
      </w:pPr>
      <w:rPr>
        <w:rFonts w:hint="default"/>
        <w:lang w:val="it-IT" w:eastAsia="en-US" w:bidi="ar-SA"/>
      </w:rPr>
    </w:lvl>
  </w:abstractNum>
  <w:abstractNum w:abstractNumId="24" w15:restartNumberingAfterBreak="0">
    <w:nsid w:val="57DD7E1C"/>
    <w:multiLevelType w:val="hybridMultilevel"/>
    <w:tmpl w:val="A9325C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967071F"/>
    <w:multiLevelType w:val="multilevel"/>
    <w:tmpl w:val="FBBAA712"/>
    <w:lvl w:ilvl="0">
      <w:start w:val="1"/>
      <w:numFmt w:val="lowerLetter"/>
      <w:lvlText w:val="%1)"/>
      <w:lvlJc w:val="left"/>
      <w:pPr>
        <w:ind w:left="336" w:hanging="284"/>
      </w:pPr>
      <w:rPr>
        <w:rFonts w:hint="default"/>
        <w:spacing w:val="-1"/>
        <w:w w:val="100"/>
        <w:u w:val="single" w:color="000000"/>
        <w:lang w:val="it-IT" w:eastAsia="en-US" w:bidi="ar-SA"/>
      </w:rPr>
    </w:lvl>
    <w:lvl w:ilvl="1">
      <w:start w:val="2"/>
      <w:numFmt w:val="lowerLetter"/>
      <w:lvlText w:val="%1-%2"/>
      <w:lvlJc w:val="left"/>
      <w:pPr>
        <w:ind w:left="336" w:hanging="308"/>
      </w:pPr>
      <w:rPr>
        <w:rFonts w:ascii="Arial MT" w:eastAsia="Arial MT" w:hAnsi="Arial MT" w:cs="Arial MT" w:hint="default"/>
        <w:spacing w:val="-1"/>
        <w:w w:val="100"/>
        <w:sz w:val="20"/>
        <w:szCs w:val="20"/>
        <w:lang w:val="it-IT" w:eastAsia="en-US" w:bidi="ar-SA"/>
      </w:rPr>
    </w:lvl>
    <w:lvl w:ilvl="2">
      <w:start w:val="1"/>
      <w:numFmt w:val="decimal"/>
      <w:lvlText w:val="%3."/>
      <w:lvlJc w:val="left"/>
      <w:pPr>
        <w:ind w:left="954" w:hanging="278"/>
      </w:pPr>
      <w:rPr>
        <w:rFonts w:hint="default"/>
        <w:w w:val="100"/>
        <w:lang w:val="it-IT" w:eastAsia="en-US" w:bidi="ar-SA"/>
      </w:rPr>
    </w:lvl>
    <w:lvl w:ilvl="3">
      <w:start w:val="1"/>
      <w:numFmt w:val="lowerLetter"/>
      <w:lvlText w:val="%4)"/>
      <w:lvlJc w:val="left"/>
      <w:pPr>
        <w:ind w:left="1044" w:hanging="270"/>
      </w:pPr>
      <w:rPr>
        <w:rFonts w:ascii="Arial" w:eastAsia="Arial" w:hAnsi="Arial" w:cs="Arial" w:hint="default"/>
        <w:i/>
        <w:iCs/>
        <w:w w:val="100"/>
        <w:sz w:val="20"/>
        <w:szCs w:val="20"/>
        <w:lang w:val="it-IT" w:eastAsia="en-US" w:bidi="ar-SA"/>
      </w:rPr>
    </w:lvl>
    <w:lvl w:ilvl="4">
      <w:numFmt w:val="bullet"/>
      <w:lvlText w:val="•"/>
      <w:lvlJc w:val="left"/>
      <w:pPr>
        <w:ind w:left="2572" w:hanging="270"/>
      </w:pPr>
      <w:rPr>
        <w:rFonts w:hint="default"/>
        <w:lang w:val="it-IT" w:eastAsia="en-US" w:bidi="ar-SA"/>
      </w:rPr>
    </w:lvl>
    <w:lvl w:ilvl="5">
      <w:numFmt w:val="bullet"/>
      <w:lvlText w:val="•"/>
      <w:lvlJc w:val="left"/>
      <w:pPr>
        <w:ind w:left="3864" w:hanging="270"/>
      </w:pPr>
      <w:rPr>
        <w:rFonts w:hint="default"/>
        <w:lang w:val="it-IT" w:eastAsia="en-US" w:bidi="ar-SA"/>
      </w:rPr>
    </w:lvl>
    <w:lvl w:ilvl="6">
      <w:numFmt w:val="bullet"/>
      <w:lvlText w:val="•"/>
      <w:lvlJc w:val="left"/>
      <w:pPr>
        <w:ind w:left="5156" w:hanging="270"/>
      </w:pPr>
      <w:rPr>
        <w:rFonts w:hint="default"/>
        <w:lang w:val="it-IT" w:eastAsia="en-US" w:bidi="ar-SA"/>
      </w:rPr>
    </w:lvl>
    <w:lvl w:ilvl="7">
      <w:numFmt w:val="bullet"/>
      <w:lvlText w:val="•"/>
      <w:lvlJc w:val="left"/>
      <w:pPr>
        <w:ind w:left="6449" w:hanging="270"/>
      </w:pPr>
      <w:rPr>
        <w:rFonts w:hint="default"/>
        <w:lang w:val="it-IT" w:eastAsia="en-US" w:bidi="ar-SA"/>
      </w:rPr>
    </w:lvl>
    <w:lvl w:ilvl="8">
      <w:numFmt w:val="bullet"/>
      <w:lvlText w:val="•"/>
      <w:lvlJc w:val="left"/>
      <w:pPr>
        <w:ind w:left="7741" w:hanging="270"/>
      </w:pPr>
      <w:rPr>
        <w:rFonts w:hint="default"/>
        <w:lang w:val="it-IT" w:eastAsia="en-US" w:bidi="ar-SA"/>
      </w:rPr>
    </w:lvl>
  </w:abstractNum>
  <w:abstractNum w:abstractNumId="26" w15:restartNumberingAfterBreak="0">
    <w:nsid w:val="5A496D26"/>
    <w:multiLevelType w:val="hybridMultilevel"/>
    <w:tmpl w:val="30300F82"/>
    <w:lvl w:ilvl="0" w:tplc="253AA192">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C921E26"/>
    <w:multiLevelType w:val="hybridMultilevel"/>
    <w:tmpl w:val="90F8DD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05F6815"/>
    <w:multiLevelType w:val="hybridMultilevel"/>
    <w:tmpl w:val="712637AA"/>
    <w:lvl w:ilvl="0" w:tplc="327C30FC">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13910E0"/>
    <w:multiLevelType w:val="hybridMultilevel"/>
    <w:tmpl w:val="69369E04"/>
    <w:lvl w:ilvl="0" w:tplc="CA8A9F0E">
      <w:start w:val="1"/>
      <w:numFmt w:val="lowerLetter"/>
      <w:lvlText w:val="%1)"/>
      <w:lvlJc w:val="left"/>
      <w:pPr>
        <w:ind w:left="744" w:hanging="38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7ED39B6"/>
    <w:multiLevelType w:val="hybridMultilevel"/>
    <w:tmpl w:val="8806CAA6"/>
    <w:lvl w:ilvl="0" w:tplc="302C611C">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98326C3"/>
    <w:multiLevelType w:val="hybridMultilevel"/>
    <w:tmpl w:val="82B019BC"/>
    <w:lvl w:ilvl="0" w:tplc="253AA192">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9DF66C4"/>
    <w:multiLevelType w:val="hybridMultilevel"/>
    <w:tmpl w:val="65304638"/>
    <w:lvl w:ilvl="0" w:tplc="253AA192">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1884D47"/>
    <w:multiLevelType w:val="hybridMultilevel"/>
    <w:tmpl w:val="CEC6FAAC"/>
    <w:lvl w:ilvl="0" w:tplc="04100013">
      <w:start w:val="1"/>
      <w:numFmt w:val="upperRoman"/>
      <w:lvlText w:val="%1."/>
      <w:lvlJc w:val="righ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19C2EB3"/>
    <w:multiLevelType w:val="hybridMultilevel"/>
    <w:tmpl w:val="9D207064"/>
    <w:lvl w:ilvl="0" w:tplc="145A4292">
      <w:numFmt w:val="bullet"/>
      <w:lvlText w:val="➢"/>
      <w:lvlJc w:val="left"/>
      <w:pPr>
        <w:ind w:left="1056" w:hanging="422"/>
      </w:pPr>
      <w:rPr>
        <w:rFonts w:ascii="MS UI Gothic" w:eastAsia="MS UI Gothic" w:hAnsi="MS UI Gothic" w:cs="MS UI Gothic" w:hint="default"/>
        <w:w w:val="79"/>
        <w:sz w:val="22"/>
        <w:szCs w:val="22"/>
        <w:lang w:val="it-IT" w:eastAsia="en-US" w:bidi="ar-SA"/>
      </w:rPr>
    </w:lvl>
    <w:lvl w:ilvl="1" w:tplc="4E60101A">
      <w:numFmt w:val="bullet"/>
      <w:lvlText w:val="•"/>
      <w:lvlJc w:val="left"/>
      <w:pPr>
        <w:ind w:left="1986" w:hanging="422"/>
      </w:pPr>
      <w:rPr>
        <w:rFonts w:hint="default"/>
        <w:lang w:val="it-IT" w:eastAsia="en-US" w:bidi="ar-SA"/>
      </w:rPr>
    </w:lvl>
    <w:lvl w:ilvl="2" w:tplc="FFFAB444">
      <w:numFmt w:val="bullet"/>
      <w:lvlText w:val="•"/>
      <w:lvlJc w:val="left"/>
      <w:pPr>
        <w:ind w:left="2913" w:hanging="422"/>
      </w:pPr>
      <w:rPr>
        <w:rFonts w:hint="default"/>
        <w:lang w:val="it-IT" w:eastAsia="en-US" w:bidi="ar-SA"/>
      </w:rPr>
    </w:lvl>
    <w:lvl w:ilvl="3" w:tplc="34807C86">
      <w:numFmt w:val="bullet"/>
      <w:lvlText w:val="•"/>
      <w:lvlJc w:val="left"/>
      <w:pPr>
        <w:ind w:left="3839" w:hanging="422"/>
      </w:pPr>
      <w:rPr>
        <w:rFonts w:hint="default"/>
        <w:lang w:val="it-IT" w:eastAsia="en-US" w:bidi="ar-SA"/>
      </w:rPr>
    </w:lvl>
    <w:lvl w:ilvl="4" w:tplc="C65441EA">
      <w:numFmt w:val="bullet"/>
      <w:lvlText w:val="•"/>
      <w:lvlJc w:val="left"/>
      <w:pPr>
        <w:ind w:left="4766" w:hanging="422"/>
      </w:pPr>
      <w:rPr>
        <w:rFonts w:hint="default"/>
        <w:lang w:val="it-IT" w:eastAsia="en-US" w:bidi="ar-SA"/>
      </w:rPr>
    </w:lvl>
    <w:lvl w:ilvl="5" w:tplc="0EEE08CC">
      <w:numFmt w:val="bullet"/>
      <w:lvlText w:val="•"/>
      <w:lvlJc w:val="left"/>
      <w:pPr>
        <w:ind w:left="5693" w:hanging="422"/>
      </w:pPr>
      <w:rPr>
        <w:rFonts w:hint="default"/>
        <w:lang w:val="it-IT" w:eastAsia="en-US" w:bidi="ar-SA"/>
      </w:rPr>
    </w:lvl>
    <w:lvl w:ilvl="6" w:tplc="D8469422">
      <w:numFmt w:val="bullet"/>
      <w:lvlText w:val="•"/>
      <w:lvlJc w:val="left"/>
      <w:pPr>
        <w:ind w:left="6619" w:hanging="422"/>
      </w:pPr>
      <w:rPr>
        <w:rFonts w:hint="default"/>
        <w:lang w:val="it-IT" w:eastAsia="en-US" w:bidi="ar-SA"/>
      </w:rPr>
    </w:lvl>
    <w:lvl w:ilvl="7" w:tplc="40EC278C">
      <w:numFmt w:val="bullet"/>
      <w:lvlText w:val="•"/>
      <w:lvlJc w:val="left"/>
      <w:pPr>
        <w:ind w:left="7546" w:hanging="422"/>
      </w:pPr>
      <w:rPr>
        <w:rFonts w:hint="default"/>
        <w:lang w:val="it-IT" w:eastAsia="en-US" w:bidi="ar-SA"/>
      </w:rPr>
    </w:lvl>
    <w:lvl w:ilvl="8" w:tplc="830CFE9E">
      <w:numFmt w:val="bullet"/>
      <w:lvlText w:val="•"/>
      <w:lvlJc w:val="left"/>
      <w:pPr>
        <w:ind w:left="8472" w:hanging="422"/>
      </w:pPr>
      <w:rPr>
        <w:rFonts w:hint="default"/>
        <w:lang w:val="it-IT" w:eastAsia="en-US" w:bidi="ar-SA"/>
      </w:rPr>
    </w:lvl>
  </w:abstractNum>
  <w:abstractNum w:abstractNumId="35" w15:restartNumberingAfterBreak="0">
    <w:nsid w:val="731E18A3"/>
    <w:multiLevelType w:val="hybridMultilevel"/>
    <w:tmpl w:val="04A449A6"/>
    <w:lvl w:ilvl="0" w:tplc="3F20132C">
      <w:start w:val="1"/>
      <w:numFmt w:val="lowerRoman"/>
      <w:lvlText w:val="%1."/>
      <w:lvlJc w:val="left"/>
      <w:pPr>
        <w:ind w:left="1004" w:hanging="72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6" w15:restartNumberingAfterBreak="0">
    <w:nsid w:val="741066E6"/>
    <w:multiLevelType w:val="hybridMultilevel"/>
    <w:tmpl w:val="9B6E57F6"/>
    <w:lvl w:ilvl="0" w:tplc="253AA192">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A205F72"/>
    <w:multiLevelType w:val="hybridMultilevel"/>
    <w:tmpl w:val="E7564ED6"/>
    <w:lvl w:ilvl="0" w:tplc="D5B28634">
      <w:start w:val="1"/>
      <w:numFmt w:val="decimal"/>
      <w:lvlText w:val="%1."/>
      <w:lvlJc w:val="left"/>
      <w:pPr>
        <w:ind w:left="280" w:hanging="260"/>
      </w:pPr>
      <w:rPr>
        <w:rFonts w:ascii="Arial" w:eastAsia="Arial" w:hAnsi="Arial" w:cs="Arial" w:hint="default"/>
        <w:i/>
        <w:iCs/>
        <w:spacing w:val="-2"/>
        <w:w w:val="100"/>
        <w:sz w:val="20"/>
        <w:szCs w:val="20"/>
        <w:lang w:val="it-IT" w:eastAsia="en-US" w:bidi="ar-SA"/>
      </w:rPr>
    </w:lvl>
    <w:lvl w:ilvl="1" w:tplc="F9FE3CCC">
      <w:numFmt w:val="bullet"/>
      <w:lvlText w:val="•"/>
      <w:lvlJc w:val="left"/>
      <w:pPr>
        <w:ind w:left="1284" w:hanging="260"/>
      </w:pPr>
      <w:rPr>
        <w:rFonts w:hint="default"/>
        <w:lang w:val="it-IT" w:eastAsia="en-US" w:bidi="ar-SA"/>
      </w:rPr>
    </w:lvl>
    <w:lvl w:ilvl="2" w:tplc="C5CC9564">
      <w:numFmt w:val="bullet"/>
      <w:lvlText w:val="•"/>
      <w:lvlJc w:val="left"/>
      <w:pPr>
        <w:ind w:left="2289" w:hanging="260"/>
      </w:pPr>
      <w:rPr>
        <w:rFonts w:hint="default"/>
        <w:lang w:val="it-IT" w:eastAsia="en-US" w:bidi="ar-SA"/>
      </w:rPr>
    </w:lvl>
    <w:lvl w:ilvl="3" w:tplc="BC467578">
      <w:numFmt w:val="bullet"/>
      <w:lvlText w:val="•"/>
      <w:lvlJc w:val="left"/>
      <w:pPr>
        <w:ind w:left="3293" w:hanging="260"/>
      </w:pPr>
      <w:rPr>
        <w:rFonts w:hint="default"/>
        <w:lang w:val="it-IT" w:eastAsia="en-US" w:bidi="ar-SA"/>
      </w:rPr>
    </w:lvl>
    <w:lvl w:ilvl="4" w:tplc="F41803EA">
      <w:numFmt w:val="bullet"/>
      <w:lvlText w:val="•"/>
      <w:lvlJc w:val="left"/>
      <w:pPr>
        <w:ind w:left="4298" w:hanging="260"/>
      </w:pPr>
      <w:rPr>
        <w:rFonts w:hint="default"/>
        <w:lang w:val="it-IT" w:eastAsia="en-US" w:bidi="ar-SA"/>
      </w:rPr>
    </w:lvl>
    <w:lvl w:ilvl="5" w:tplc="87B21D2A">
      <w:numFmt w:val="bullet"/>
      <w:lvlText w:val="•"/>
      <w:lvlJc w:val="left"/>
      <w:pPr>
        <w:ind w:left="5303" w:hanging="260"/>
      </w:pPr>
      <w:rPr>
        <w:rFonts w:hint="default"/>
        <w:lang w:val="it-IT" w:eastAsia="en-US" w:bidi="ar-SA"/>
      </w:rPr>
    </w:lvl>
    <w:lvl w:ilvl="6" w:tplc="5CB62A50">
      <w:numFmt w:val="bullet"/>
      <w:lvlText w:val="•"/>
      <w:lvlJc w:val="left"/>
      <w:pPr>
        <w:ind w:left="6307" w:hanging="260"/>
      </w:pPr>
      <w:rPr>
        <w:rFonts w:hint="default"/>
        <w:lang w:val="it-IT" w:eastAsia="en-US" w:bidi="ar-SA"/>
      </w:rPr>
    </w:lvl>
    <w:lvl w:ilvl="7" w:tplc="B156A6B2">
      <w:numFmt w:val="bullet"/>
      <w:lvlText w:val="•"/>
      <w:lvlJc w:val="left"/>
      <w:pPr>
        <w:ind w:left="7312" w:hanging="260"/>
      </w:pPr>
      <w:rPr>
        <w:rFonts w:hint="default"/>
        <w:lang w:val="it-IT" w:eastAsia="en-US" w:bidi="ar-SA"/>
      </w:rPr>
    </w:lvl>
    <w:lvl w:ilvl="8" w:tplc="647E9FB6">
      <w:numFmt w:val="bullet"/>
      <w:lvlText w:val="•"/>
      <w:lvlJc w:val="left"/>
      <w:pPr>
        <w:ind w:left="8316" w:hanging="260"/>
      </w:pPr>
      <w:rPr>
        <w:rFonts w:hint="default"/>
        <w:lang w:val="it-IT" w:eastAsia="en-US" w:bidi="ar-SA"/>
      </w:rPr>
    </w:lvl>
  </w:abstractNum>
  <w:num w:numId="1">
    <w:abstractNumId w:val="10"/>
  </w:num>
  <w:num w:numId="2">
    <w:abstractNumId w:val="7"/>
  </w:num>
  <w:num w:numId="3">
    <w:abstractNumId w:val="27"/>
  </w:num>
  <w:num w:numId="4">
    <w:abstractNumId w:val="5"/>
  </w:num>
  <w:num w:numId="5">
    <w:abstractNumId w:val="17"/>
  </w:num>
  <w:num w:numId="6">
    <w:abstractNumId w:val="0"/>
  </w:num>
  <w:num w:numId="7">
    <w:abstractNumId w:val="1"/>
  </w:num>
  <w:num w:numId="8">
    <w:abstractNumId w:val="31"/>
  </w:num>
  <w:num w:numId="9">
    <w:abstractNumId w:val="12"/>
  </w:num>
  <w:num w:numId="10">
    <w:abstractNumId w:val="14"/>
  </w:num>
  <w:num w:numId="11">
    <w:abstractNumId w:val="26"/>
  </w:num>
  <w:num w:numId="12">
    <w:abstractNumId w:val="36"/>
  </w:num>
  <w:num w:numId="13">
    <w:abstractNumId w:val="18"/>
  </w:num>
  <w:num w:numId="14">
    <w:abstractNumId w:val="6"/>
  </w:num>
  <w:num w:numId="15">
    <w:abstractNumId w:val="3"/>
  </w:num>
  <w:num w:numId="16">
    <w:abstractNumId w:val="16"/>
  </w:num>
  <w:num w:numId="17">
    <w:abstractNumId w:val="8"/>
  </w:num>
  <w:num w:numId="18">
    <w:abstractNumId w:val="32"/>
  </w:num>
  <w:num w:numId="19">
    <w:abstractNumId w:val="11"/>
  </w:num>
  <w:num w:numId="20">
    <w:abstractNumId w:val="4"/>
  </w:num>
  <w:num w:numId="21">
    <w:abstractNumId w:val="34"/>
  </w:num>
  <w:num w:numId="22">
    <w:abstractNumId w:val="15"/>
  </w:num>
  <w:num w:numId="23">
    <w:abstractNumId w:val="23"/>
  </w:num>
  <w:num w:numId="24">
    <w:abstractNumId w:val="37"/>
  </w:num>
  <w:num w:numId="25">
    <w:abstractNumId w:val="25"/>
  </w:num>
  <w:num w:numId="26">
    <w:abstractNumId w:val="24"/>
  </w:num>
  <w:num w:numId="27">
    <w:abstractNumId w:val="21"/>
  </w:num>
  <w:num w:numId="28">
    <w:abstractNumId w:val="2"/>
  </w:num>
  <w:num w:numId="29">
    <w:abstractNumId w:val="13"/>
  </w:num>
  <w:num w:numId="30">
    <w:abstractNumId w:val="30"/>
  </w:num>
  <w:num w:numId="31">
    <w:abstractNumId w:val="28"/>
  </w:num>
  <w:num w:numId="32">
    <w:abstractNumId w:val="29"/>
  </w:num>
  <w:num w:numId="33">
    <w:abstractNumId w:val="9"/>
  </w:num>
  <w:num w:numId="34">
    <w:abstractNumId w:val="20"/>
  </w:num>
  <w:num w:numId="35">
    <w:abstractNumId w:val="35"/>
  </w:num>
  <w:num w:numId="36">
    <w:abstractNumId w:val="19"/>
  </w:num>
  <w:num w:numId="37">
    <w:abstractNumId w:val="22"/>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75B"/>
    <w:rsid w:val="000004E8"/>
    <w:rsid w:val="00021932"/>
    <w:rsid w:val="00067E1E"/>
    <w:rsid w:val="0007644D"/>
    <w:rsid w:val="00092D2A"/>
    <w:rsid w:val="000A3604"/>
    <w:rsid w:val="000D118E"/>
    <w:rsid w:val="000E61C0"/>
    <w:rsid w:val="000F1EFC"/>
    <w:rsid w:val="000F2ECF"/>
    <w:rsid w:val="0010346B"/>
    <w:rsid w:val="00121CCE"/>
    <w:rsid w:val="00137D43"/>
    <w:rsid w:val="00145C6E"/>
    <w:rsid w:val="00183C58"/>
    <w:rsid w:val="001841E7"/>
    <w:rsid w:val="001B2BEA"/>
    <w:rsid w:val="001D31CE"/>
    <w:rsid w:val="001E24FE"/>
    <w:rsid w:val="001E6B5F"/>
    <w:rsid w:val="0021224D"/>
    <w:rsid w:val="002263B1"/>
    <w:rsid w:val="00272886"/>
    <w:rsid w:val="00285DFA"/>
    <w:rsid w:val="00291864"/>
    <w:rsid w:val="0029691A"/>
    <w:rsid w:val="002F2D06"/>
    <w:rsid w:val="002F5BB3"/>
    <w:rsid w:val="003101D1"/>
    <w:rsid w:val="003231ED"/>
    <w:rsid w:val="0032635E"/>
    <w:rsid w:val="003313F4"/>
    <w:rsid w:val="0037053E"/>
    <w:rsid w:val="00380473"/>
    <w:rsid w:val="00380B4C"/>
    <w:rsid w:val="00380F4A"/>
    <w:rsid w:val="00392333"/>
    <w:rsid w:val="003C2E9E"/>
    <w:rsid w:val="003E3D76"/>
    <w:rsid w:val="003E783A"/>
    <w:rsid w:val="00401416"/>
    <w:rsid w:val="004302F3"/>
    <w:rsid w:val="00452095"/>
    <w:rsid w:val="0046706A"/>
    <w:rsid w:val="00497EC6"/>
    <w:rsid w:val="004B3EA2"/>
    <w:rsid w:val="004D6A32"/>
    <w:rsid w:val="0050282C"/>
    <w:rsid w:val="00542A10"/>
    <w:rsid w:val="0058042B"/>
    <w:rsid w:val="00584EA8"/>
    <w:rsid w:val="005A6335"/>
    <w:rsid w:val="005B7EAB"/>
    <w:rsid w:val="005D5127"/>
    <w:rsid w:val="005F13C3"/>
    <w:rsid w:val="00604361"/>
    <w:rsid w:val="00637BF4"/>
    <w:rsid w:val="00666CDA"/>
    <w:rsid w:val="00676763"/>
    <w:rsid w:val="00694F89"/>
    <w:rsid w:val="006A6A0A"/>
    <w:rsid w:val="006A6EBE"/>
    <w:rsid w:val="006D2ABC"/>
    <w:rsid w:val="0071060D"/>
    <w:rsid w:val="00716F19"/>
    <w:rsid w:val="00755940"/>
    <w:rsid w:val="00773A1A"/>
    <w:rsid w:val="007764E0"/>
    <w:rsid w:val="00782B66"/>
    <w:rsid w:val="007919F2"/>
    <w:rsid w:val="007A40AF"/>
    <w:rsid w:val="007E1887"/>
    <w:rsid w:val="007E6AFC"/>
    <w:rsid w:val="007F195C"/>
    <w:rsid w:val="007F248C"/>
    <w:rsid w:val="007F636F"/>
    <w:rsid w:val="00807BEE"/>
    <w:rsid w:val="00810E57"/>
    <w:rsid w:val="008403EA"/>
    <w:rsid w:val="0086732C"/>
    <w:rsid w:val="008B360B"/>
    <w:rsid w:val="008D30D2"/>
    <w:rsid w:val="008F3A4D"/>
    <w:rsid w:val="009107F3"/>
    <w:rsid w:val="00910E53"/>
    <w:rsid w:val="009123DC"/>
    <w:rsid w:val="00916AB4"/>
    <w:rsid w:val="00955BCE"/>
    <w:rsid w:val="00971B52"/>
    <w:rsid w:val="0097773E"/>
    <w:rsid w:val="00980605"/>
    <w:rsid w:val="009D574C"/>
    <w:rsid w:val="009E3FF0"/>
    <w:rsid w:val="009F5B2B"/>
    <w:rsid w:val="00A13403"/>
    <w:rsid w:val="00A82FD0"/>
    <w:rsid w:val="00A835C3"/>
    <w:rsid w:val="00A93B46"/>
    <w:rsid w:val="00A97E40"/>
    <w:rsid w:val="00AA46EC"/>
    <w:rsid w:val="00AE55C4"/>
    <w:rsid w:val="00AF1649"/>
    <w:rsid w:val="00B100B1"/>
    <w:rsid w:val="00B248AE"/>
    <w:rsid w:val="00B45364"/>
    <w:rsid w:val="00BA4B69"/>
    <w:rsid w:val="00BA77E9"/>
    <w:rsid w:val="00BC6E66"/>
    <w:rsid w:val="00BD48AC"/>
    <w:rsid w:val="00BD6928"/>
    <w:rsid w:val="00BE619E"/>
    <w:rsid w:val="00BF62C2"/>
    <w:rsid w:val="00BF6891"/>
    <w:rsid w:val="00C033F6"/>
    <w:rsid w:val="00C05E57"/>
    <w:rsid w:val="00C07FAE"/>
    <w:rsid w:val="00C104ED"/>
    <w:rsid w:val="00C11238"/>
    <w:rsid w:val="00C11D8E"/>
    <w:rsid w:val="00C27552"/>
    <w:rsid w:val="00C36BEF"/>
    <w:rsid w:val="00C44DAE"/>
    <w:rsid w:val="00C55309"/>
    <w:rsid w:val="00C579CB"/>
    <w:rsid w:val="00C805F3"/>
    <w:rsid w:val="00C85DB0"/>
    <w:rsid w:val="00C916B6"/>
    <w:rsid w:val="00CA3695"/>
    <w:rsid w:val="00CB669E"/>
    <w:rsid w:val="00CE35D7"/>
    <w:rsid w:val="00D00F5E"/>
    <w:rsid w:val="00D17F7C"/>
    <w:rsid w:val="00D319B8"/>
    <w:rsid w:val="00D35B5F"/>
    <w:rsid w:val="00D43485"/>
    <w:rsid w:val="00D44937"/>
    <w:rsid w:val="00DB64D3"/>
    <w:rsid w:val="00DE0DCC"/>
    <w:rsid w:val="00E0075B"/>
    <w:rsid w:val="00E027E2"/>
    <w:rsid w:val="00E065EB"/>
    <w:rsid w:val="00E1448E"/>
    <w:rsid w:val="00E27925"/>
    <w:rsid w:val="00E545F9"/>
    <w:rsid w:val="00E5542B"/>
    <w:rsid w:val="00E773F0"/>
    <w:rsid w:val="00E91EF9"/>
    <w:rsid w:val="00E950EB"/>
    <w:rsid w:val="00EA377C"/>
    <w:rsid w:val="00EB604F"/>
    <w:rsid w:val="00F00276"/>
    <w:rsid w:val="00F15E03"/>
    <w:rsid w:val="00F340C0"/>
    <w:rsid w:val="00F51F6A"/>
    <w:rsid w:val="00F853E7"/>
    <w:rsid w:val="00F924DD"/>
    <w:rsid w:val="00FD0FFF"/>
    <w:rsid w:val="00FF4A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1EC936E"/>
  <w15:chartTrackingRefBased/>
  <w15:docId w15:val="{9873E8F1-506E-4A70-A689-3BEED0307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E0075B"/>
    <w:pPr>
      <w:ind w:left="720"/>
      <w:contextualSpacing/>
    </w:pPr>
  </w:style>
  <w:style w:type="paragraph" w:customStyle="1" w:styleId="Default">
    <w:name w:val="Default"/>
    <w:rsid w:val="007F195C"/>
    <w:pPr>
      <w:autoSpaceDE w:val="0"/>
      <w:autoSpaceDN w:val="0"/>
      <w:adjustRightInd w:val="0"/>
      <w:spacing w:after="0" w:line="240" w:lineRule="auto"/>
    </w:pPr>
    <w:rPr>
      <w:rFonts w:ascii="Times New Roman" w:hAnsi="Times New Roman" w:cs="Times New Roman"/>
      <w:color w:val="000000"/>
      <w:sz w:val="24"/>
      <w:szCs w:val="24"/>
    </w:rPr>
  </w:style>
  <w:style w:type="paragraph" w:styleId="Corpotesto">
    <w:name w:val="Body Text"/>
    <w:basedOn w:val="Normale"/>
    <w:link w:val="CorpotestoCarattere"/>
    <w:uiPriority w:val="99"/>
    <w:semiHidden/>
    <w:unhideWhenUsed/>
    <w:rsid w:val="00272886"/>
    <w:pPr>
      <w:spacing w:after="120"/>
    </w:pPr>
  </w:style>
  <w:style w:type="character" w:customStyle="1" w:styleId="CorpotestoCarattere">
    <w:name w:val="Corpo testo Carattere"/>
    <w:basedOn w:val="Carpredefinitoparagrafo"/>
    <w:link w:val="Corpotesto"/>
    <w:uiPriority w:val="99"/>
    <w:semiHidden/>
    <w:rsid w:val="00272886"/>
  </w:style>
  <w:style w:type="character" w:styleId="Collegamentoipertestuale">
    <w:name w:val="Hyperlink"/>
    <w:basedOn w:val="Carpredefinitoparagrafo"/>
    <w:uiPriority w:val="99"/>
    <w:unhideWhenUsed/>
    <w:rsid w:val="00782B66"/>
    <w:rPr>
      <w:color w:val="0563C1" w:themeColor="hyperlink"/>
      <w:u w:val="single"/>
    </w:rPr>
  </w:style>
  <w:style w:type="character" w:styleId="Menzionenonrisolta">
    <w:name w:val="Unresolved Mention"/>
    <w:basedOn w:val="Carpredefinitoparagrafo"/>
    <w:uiPriority w:val="99"/>
    <w:semiHidden/>
    <w:unhideWhenUsed/>
    <w:rsid w:val="00782B66"/>
    <w:rPr>
      <w:color w:val="605E5C"/>
      <w:shd w:val="clear" w:color="auto" w:fill="E1DFDD"/>
    </w:rPr>
  </w:style>
  <w:style w:type="paragraph" w:styleId="Intestazione">
    <w:name w:val="header"/>
    <w:basedOn w:val="Normale"/>
    <w:link w:val="IntestazioneCarattere"/>
    <w:uiPriority w:val="99"/>
    <w:unhideWhenUsed/>
    <w:rsid w:val="00E545F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545F9"/>
  </w:style>
  <w:style w:type="paragraph" w:styleId="Pidipagina">
    <w:name w:val="footer"/>
    <w:basedOn w:val="Normale"/>
    <w:link w:val="PidipaginaCarattere"/>
    <w:uiPriority w:val="99"/>
    <w:unhideWhenUsed/>
    <w:rsid w:val="00E545F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545F9"/>
  </w:style>
  <w:style w:type="paragraph" w:styleId="Testonotaapidipagina">
    <w:name w:val="footnote text"/>
    <w:basedOn w:val="Normale"/>
    <w:link w:val="TestonotaapidipaginaCarattere"/>
    <w:uiPriority w:val="99"/>
    <w:semiHidden/>
    <w:unhideWhenUsed/>
    <w:rsid w:val="000A3604"/>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0A3604"/>
    <w:rPr>
      <w:sz w:val="20"/>
      <w:szCs w:val="20"/>
    </w:rPr>
  </w:style>
  <w:style w:type="character" w:styleId="Rimandonotaapidipagina">
    <w:name w:val="footnote reference"/>
    <w:basedOn w:val="Carpredefinitoparagrafo"/>
    <w:uiPriority w:val="99"/>
    <w:semiHidden/>
    <w:unhideWhenUsed/>
    <w:rsid w:val="000A3604"/>
    <w:rPr>
      <w:vertAlign w:val="superscript"/>
    </w:rPr>
  </w:style>
  <w:style w:type="paragraph" w:styleId="Revisione">
    <w:name w:val="Revision"/>
    <w:hidden/>
    <w:uiPriority w:val="99"/>
    <w:semiHidden/>
    <w:rsid w:val="00BF62C2"/>
    <w:pPr>
      <w:spacing w:after="0" w:line="240" w:lineRule="auto"/>
    </w:pPr>
  </w:style>
  <w:style w:type="character" w:styleId="Rimandocommento">
    <w:name w:val="annotation reference"/>
    <w:basedOn w:val="Carpredefinitoparagrafo"/>
    <w:uiPriority w:val="99"/>
    <w:semiHidden/>
    <w:unhideWhenUsed/>
    <w:rsid w:val="000F2ECF"/>
    <w:rPr>
      <w:sz w:val="16"/>
      <w:szCs w:val="16"/>
    </w:rPr>
  </w:style>
  <w:style w:type="paragraph" w:styleId="Testocommento">
    <w:name w:val="annotation text"/>
    <w:basedOn w:val="Normale"/>
    <w:link w:val="TestocommentoCarattere"/>
    <w:uiPriority w:val="99"/>
    <w:semiHidden/>
    <w:unhideWhenUsed/>
    <w:rsid w:val="000F2ECF"/>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0F2ECF"/>
    <w:rPr>
      <w:sz w:val="20"/>
      <w:szCs w:val="20"/>
    </w:rPr>
  </w:style>
  <w:style w:type="paragraph" w:styleId="Soggettocommento">
    <w:name w:val="annotation subject"/>
    <w:basedOn w:val="Testocommento"/>
    <w:next w:val="Testocommento"/>
    <w:link w:val="SoggettocommentoCarattere"/>
    <w:uiPriority w:val="99"/>
    <w:semiHidden/>
    <w:unhideWhenUsed/>
    <w:rsid w:val="000F2ECF"/>
    <w:rPr>
      <w:b/>
      <w:bCs/>
    </w:rPr>
  </w:style>
  <w:style w:type="character" w:customStyle="1" w:styleId="SoggettocommentoCarattere">
    <w:name w:val="Soggetto commento Carattere"/>
    <w:basedOn w:val="TestocommentoCarattere"/>
    <w:link w:val="Soggettocommento"/>
    <w:uiPriority w:val="99"/>
    <w:semiHidden/>
    <w:rsid w:val="000F2ECF"/>
    <w:rPr>
      <w:b/>
      <w:bCs/>
      <w:sz w:val="20"/>
      <w:szCs w:val="20"/>
    </w:rPr>
  </w:style>
  <w:style w:type="paragraph" w:styleId="Testofumetto">
    <w:name w:val="Balloon Text"/>
    <w:basedOn w:val="Normale"/>
    <w:link w:val="TestofumettoCarattere"/>
    <w:uiPriority w:val="99"/>
    <w:semiHidden/>
    <w:unhideWhenUsed/>
    <w:rsid w:val="003313F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313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FB5EA-1863-46CA-8F0B-0E9D7EC5E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14</Pages>
  <Words>4731</Words>
  <Characters>26968</Characters>
  <Application>Microsoft Office Word</Application>
  <DocSecurity>0</DocSecurity>
  <Lines>224</Lines>
  <Paragraphs>63</Paragraphs>
  <ScaleCrop>false</ScaleCrop>
  <HeadingPairs>
    <vt:vector size="2" baseType="variant">
      <vt:variant>
        <vt:lpstr>Titolo</vt:lpstr>
      </vt:variant>
      <vt:variant>
        <vt:i4>1</vt:i4>
      </vt:variant>
    </vt:vector>
  </HeadingPairs>
  <TitlesOfParts>
    <vt:vector size="1" baseType="lpstr">
      <vt:lpstr/>
    </vt:vector>
  </TitlesOfParts>
  <Company>Regione Marche</Company>
  <LinksUpToDate>false</LinksUpToDate>
  <CharactersWithSpaces>31636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Travagliati</dc:creator>
  <cp:keywords/>
  <dc:description/>
  <cp:lastModifiedBy>Giorgio Tangherlini</cp:lastModifiedBy>
  <cp:revision>7</cp:revision>
  <cp:lastPrinted>2023-10-04T13:37:00Z</cp:lastPrinted>
  <dcterms:created xsi:type="dcterms:W3CDTF">2025-01-23T12:08:00Z</dcterms:created>
  <dcterms:modified xsi:type="dcterms:W3CDTF">2025-03-05T10:34:00Z</dcterms:modified>
</cp:coreProperties>
</file>