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8ACF9" w14:textId="77777777" w:rsidR="00E46BD4" w:rsidRPr="00E46BD4" w:rsidRDefault="00E46BD4" w:rsidP="00E46BD4">
      <w:pPr>
        <w:widowControl w:val="0"/>
        <w:autoSpaceDE w:val="0"/>
        <w:autoSpaceDN w:val="0"/>
        <w:spacing w:after="0" w:line="244" w:lineRule="exact"/>
        <w:ind w:right="86"/>
        <w:jc w:val="center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E46BD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PR MARCHE FESR anni 2021/2027 – ASSE 2 – OS 2.2 – AZIONE 2.2.1 – Intervento 2.2.1.2</w:t>
      </w:r>
    </w:p>
    <w:p w14:paraId="1A50C53E" w14:textId="77777777" w:rsidR="00E46BD4" w:rsidRPr="00E46BD4" w:rsidRDefault="00E46BD4" w:rsidP="00E46BD4">
      <w:pPr>
        <w:widowControl w:val="0"/>
        <w:autoSpaceDE w:val="0"/>
        <w:autoSpaceDN w:val="0"/>
        <w:spacing w:after="0" w:line="244" w:lineRule="exact"/>
        <w:ind w:right="86"/>
        <w:jc w:val="center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27ABADDF" w14:textId="77777777" w:rsidR="00E46BD4" w:rsidRPr="00E46BD4" w:rsidRDefault="00E46BD4" w:rsidP="00E46BD4">
      <w:pPr>
        <w:widowControl w:val="0"/>
        <w:autoSpaceDE w:val="0"/>
        <w:autoSpaceDN w:val="0"/>
        <w:spacing w:after="0" w:line="240" w:lineRule="auto"/>
        <w:ind w:left="-142" w:right="86"/>
        <w:jc w:val="center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E46BD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BANDO DI FINANZIAMENTO DI COMUNITÀ ENERGETICHE PER LA PRODUZIONE/CONSUMO DI ENERGIA DA FONTI RINNOVABILI CHE PREVEDANO ANCHE SISTEMI DI SMART GRID E L’APPLICAZIONE DI TECNOLOGIE INNOVATIVE E/O COMUNQUE AD ALTA EFFICIENZA</w:t>
      </w:r>
    </w:p>
    <w:p w14:paraId="003A0F65" w14:textId="77777777" w:rsidR="00E46BD4" w:rsidRPr="00E46BD4" w:rsidRDefault="00E46BD4" w:rsidP="00E46BD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ArialNarrow" w:hAnsi="Arial" w:cs="Arial"/>
          <w:bCs/>
          <w:kern w:val="0"/>
          <w:sz w:val="22"/>
          <w:szCs w:val="22"/>
          <w:lang w:eastAsia="it-IT"/>
          <w14:ligatures w14:val="none"/>
        </w:rPr>
      </w:pPr>
    </w:p>
    <w:p w14:paraId="26ECD686" w14:textId="77777777" w:rsidR="00B617E4" w:rsidRPr="00AF6284" w:rsidRDefault="00B617E4" w:rsidP="00E46BD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285775CE" w14:textId="39C04911" w:rsidR="00B617E4" w:rsidRPr="00AF6284" w:rsidRDefault="00B617E4" w:rsidP="00B617E4">
      <w:pPr>
        <w:spacing w:after="0" w:line="240" w:lineRule="auto"/>
        <w:ind w:left="360"/>
        <w:jc w:val="center"/>
        <w:rPr>
          <w:rFonts w:ascii="Arial" w:eastAsia="Times New Roman" w:hAnsi="Arial" w:cs="Arial"/>
          <w:b/>
          <w:kern w:val="0"/>
          <w14:ligatures w14:val="none"/>
        </w:rPr>
      </w:pPr>
      <w:r w:rsidRPr="00AF6284">
        <w:rPr>
          <w:rFonts w:ascii="Arial" w:eastAsia="Times New Roman" w:hAnsi="Arial" w:cs="Arial"/>
          <w:b/>
          <w:kern w:val="0"/>
          <w14:ligatures w14:val="none"/>
        </w:rPr>
        <w:t xml:space="preserve">ALLEGATO </w:t>
      </w:r>
      <w:r w:rsidR="00031186">
        <w:rPr>
          <w:rFonts w:ascii="Arial" w:eastAsia="Times New Roman" w:hAnsi="Arial" w:cs="Arial"/>
          <w:b/>
          <w:kern w:val="0"/>
          <w14:ligatures w14:val="none"/>
        </w:rPr>
        <w:t>6</w:t>
      </w:r>
    </w:p>
    <w:p w14:paraId="0914C904" w14:textId="700CCF74" w:rsidR="0046574B" w:rsidRPr="00AF6284" w:rsidRDefault="0046574B" w:rsidP="00B617E4">
      <w:pPr>
        <w:spacing w:after="0" w:line="240" w:lineRule="auto"/>
        <w:ind w:left="360"/>
        <w:jc w:val="center"/>
        <w:rPr>
          <w:rFonts w:ascii="Arial" w:eastAsia="Times New Roman" w:hAnsi="Arial" w:cs="Arial"/>
          <w:b/>
          <w:kern w:val="0"/>
          <w14:ligatures w14:val="none"/>
        </w:rPr>
      </w:pPr>
    </w:p>
    <w:p w14:paraId="5EA15A69" w14:textId="0FDBB738" w:rsidR="00F01922" w:rsidRPr="00AF6284" w:rsidRDefault="00F01922" w:rsidP="00B617E4">
      <w:pPr>
        <w:spacing w:after="0" w:line="240" w:lineRule="auto"/>
        <w:jc w:val="center"/>
        <w:textAlignment w:val="baseline"/>
        <w:rPr>
          <w:rFonts w:ascii="Arial" w:eastAsia="Calibri" w:hAnsi="Arial" w:cs="Arial"/>
          <w:color w:val="000000"/>
          <w:kern w:val="0"/>
          <w14:ligatures w14:val="none"/>
        </w:rPr>
      </w:pPr>
      <w:r w:rsidRPr="00AF6284">
        <w:rPr>
          <w:rFonts w:ascii="Arial" w:eastAsia="Times New Roman" w:hAnsi="Arial" w:cs="Arial"/>
          <w:b/>
          <w:kern w:val="0"/>
          <w:lang w:eastAsia="it-IT"/>
          <w14:ligatures w14:val="none"/>
        </w:rPr>
        <w:t>Dichiarazione di conformità rispetto al principio DNSH</w:t>
      </w:r>
      <w:r w:rsidR="00865990">
        <w:rPr>
          <w:rFonts w:ascii="Arial" w:eastAsia="Times New Roman" w:hAnsi="Arial" w:cs="Arial"/>
          <w:b/>
          <w:kern w:val="0"/>
          <w:lang w:eastAsia="it-IT"/>
          <w14:ligatures w14:val="none"/>
        </w:rPr>
        <w:t xml:space="preserve"> – Ex ante</w:t>
      </w:r>
    </w:p>
    <w:p w14:paraId="6F1644D6" w14:textId="77777777" w:rsidR="00F01922" w:rsidRPr="00AF6284" w:rsidRDefault="00F01922" w:rsidP="00B617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  <w:kern w:val="0"/>
          <w14:ligatures w14:val="none"/>
        </w:rPr>
      </w:pPr>
    </w:p>
    <w:p w14:paraId="698CB9CF" w14:textId="77777777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kern w:val="0"/>
          <w14:ligatures w14:val="none"/>
        </w:rPr>
      </w:pPr>
      <w:r w:rsidRPr="00AF6284">
        <w:rPr>
          <w:rFonts w:ascii="Arial" w:eastAsia="Calibri" w:hAnsi="Arial" w:cs="Arial"/>
          <w:color w:val="000000"/>
          <w:kern w:val="0"/>
          <w14:ligatures w14:val="none"/>
        </w:rPr>
        <w:t xml:space="preserve">VERIFICA DELLA CONFORMITÀ DEL PRINCIPIO DI “NON ARRECARE UN DANNO SIGNIFICATIVO AGLI OBIETTIVI AMBIENTALI” (Do Not </w:t>
      </w:r>
      <w:proofErr w:type="spellStart"/>
      <w:r w:rsidRPr="00AF6284">
        <w:rPr>
          <w:rFonts w:ascii="Arial" w:eastAsia="Calibri" w:hAnsi="Arial" w:cs="Arial"/>
          <w:color w:val="000000"/>
          <w:kern w:val="0"/>
          <w14:ligatures w14:val="none"/>
        </w:rPr>
        <w:t>Significant</w:t>
      </w:r>
      <w:proofErr w:type="spellEnd"/>
      <w:r w:rsidRPr="00AF6284">
        <w:rPr>
          <w:rFonts w:ascii="Arial" w:eastAsia="Calibri" w:hAnsi="Arial" w:cs="Arial"/>
          <w:color w:val="000000"/>
          <w:kern w:val="0"/>
          <w14:ligatures w14:val="none"/>
        </w:rPr>
        <w:t xml:space="preserve"> </w:t>
      </w:r>
      <w:proofErr w:type="spellStart"/>
      <w:r w:rsidRPr="00AF6284">
        <w:rPr>
          <w:rFonts w:ascii="Arial" w:eastAsia="Calibri" w:hAnsi="Arial" w:cs="Arial"/>
          <w:color w:val="000000"/>
          <w:kern w:val="0"/>
          <w14:ligatures w14:val="none"/>
        </w:rPr>
        <w:t>Harm</w:t>
      </w:r>
      <w:proofErr w:type="spellEnd"/>
      <w:r w:rsidRPr="00AF6284">
        <w:rPr>
          <w:rFonts w:ascii="Arial" w:eastAsia="Calibri" w:hAnsi="Arial" w:cs="Arial"/>
          <w:color w:val="000000"/>
          <w:kern w:val="0"/>
          <w14:ligatures w14:val="none"/>
        </w:rPr>
        <w:t xml:space="preserve"> DNSH)</w:t>
      </w:r>
    </w:p>
    <w:p w14:paraId="56C11EE7" w14:textId="77777777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kern w:val="0"/>
          <w14:ligatures w14:val="none"/>
        </w:rPr>
      </w:pPr>
    </w:p>
    <w:p w14:paraId="49CB628D" w14:textId="77777777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kern w:val="0"/>
          <w14:ligatures w14:val="none"/>
        </w:rPr>
      </w:pPr>
      <w:r w:rsidRPr="00AF6284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>Dichiarazione sostitutiva di certificazione</w:t>
      </w:r>
    </w:p>
    <w:p w14:paraId="1A90A4E0" w14:textId="77777777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 w:rsidRPr="00AF6284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(D.P.R. n. 445 del 28/12/2000)</w:t>
      </w:r>
    </w:p>
    <w:p w14:paraId="3A11DD33" w14:textId="77777777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734D4025" w14:textId="77777777" w:rsidR="00487CFC" w:rsidRPr="00AF6284" w:rsidRDefault="00487CFC" w:rsidP="00F0192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1CE8F39F" w14:textId="5474775C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Il/la sottoscritto/a (nome e cognome) ________________________________________________________ </w:t>
      </w:r>
    </w:p>
    <w:p w14:paraId="2FD6DA14" w14:textId="15516F7A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  <w:proofErr w:type="spellStart"/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nat</w:t>
      </w:r>
      <w:proofErr w:type="spellEnd"/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_ a _________________ Prov. ______ il _______________ residente a ____________</w:t>
      </w:r>
      <w:r w:rsidR="00190C4E"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____</w:t>
      </w: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______ via/piazza _________</w:t>
      </w:r>
      <w:r w:rsidR="00190C4E"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______</w:t>
      </w: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___________ n.______ Codice Fiscale _______________________________ in qualità di </w:t>
      </w:r>
      <w:r w:rsidR="00E54228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legale rappresentante/ referente </w:t>
      </w: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 dell</w:t>
      </w:r>
      <w:r w:rsidR="00ED72ED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a CER</w:t>
      </w: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 ______________________________</w:t>
      </w:r>
      <w:r w:rsidRPr="00AF6284">
        <w:rPr>
          <w:rFonts w:ascii="Arial" w:eastAsia="Calibri" w:hAnsi="Arial" w:cs="Arial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consapevole delle sanzioni penali in caso di dichiarazioni false e della conseguente decadenza dai benefici eventualmente conseguiti (ai sensi degli artt. 75 e 76 </w:t>
      </w:r>
      <w:r w:rsidR="00294AD6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del </w:t>
      </w: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D.P.R. </w:t>
      </w:r>
      <w:r w:rsidR="00294AD6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n. </w:t>
      </w: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445/2000) sotto la propria responsabilità</w:t>
      </w:r>
    </w:p>
    <w:p w14:paraId="6078F766" w14:textId="77777777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</w:p>
    <w:p w14:paraId="1BB7DE7F" w14:textId="77777777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14:ligatures w14:val="none"/>
        </w:rPr>
      </w:pPr>
      <w:r w:rsidRPr="00AF6284"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14:ligatures w14:val="none"/>
        </w:rPr>
        <w:t>DICHIARA</w:t>
      </w:r>
    </w:p>
    <w:p w14:paraId="77DF6AD3" w14:textId="77777777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</w:p>
    <w:p w14:paraId="511225CD" w14:textId="1584BA6B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14:ligatures w14:val="none"/>
        </w:rPr>
      </w:pPr>
      <w:r w:rsidRPr="00AF6284"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14:ligatures w14:val="none"/>
        </w:rPr>
        <w:t>(Barrare e/o compilare le sezioni sottostanti in base alle tipologie di spese presenti nel progetto presentato a valere del presente bando.)</w:t>
      </w:r>
    </w:p>
    <w:p w14:paraId="1FF0699F" w14:textId="6510CEED" w:rsidR="00C62435" w:rsidRPr="00AF6284" w:rsidRDefault="00C62435" w:rsidP="00F0192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14:ligatures w14:val="none"/>
        </w:rPr>
      </w:pPr>
    </w:p>
    <w:p w14:paraId="50DF55F4" w14:textId="22F15526" w:rsidR="00C62435" w:rsidRPr="00AF6284" w:rsidRDefault="00C62435" w:rsidP="00F0192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14:ligatures w14:val="none"/>
        </w:rPr>
      </w:pPr>
    </w:p>
    <w:p w14:paraId="21FE741C" w14:textId="6924660C" w:rsidR="00C62435" w:rsidRPr="00AF6284" w:rsidRDefault="00C62435" w:rsidP="00C62435">
      <w:pPr>
        <w:spacing w:line="240" w:lineRule="auto"/>
        <w:contextualSpacing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□</w:t>
      </w: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ab/>
      </w:r>
      <w:r w:rsidR="00D02A42" w:rsidRPr="00AF6284">
        <w:rPr>
          <w:rFonts w:ascii="Arial" w:eastAsia="Calibri" w:hAnsi="Arial" w:cs="Arial"/>
          <w:kern w:val="0"/>
          <w:sz w:val="22"/>
          <w:szCs w:val="22"/>
          <w14:ligatures w14:val="none"/>
        </w:rPr>
        <w:t>c</w:t>
      </w:r>
      <w:r w:rsidRPr="00AF6284">
        <w:rPr>
          <w:rFonts w:ascii="Arial" w:eastAsia="Calibri" w:hAnsi="Arial" w:cs="Arial"/>
          <w:kern w:val="0"/>
          <w:sz w:val="22"/>
          <w:szCs w:val="22"/>
          <w14:ligatures w14:val="none"/>
        </w:rPr>
        <w:t>he il progetto per il quale si richiede il finanziamento è sotto la soglia di 10 milioni di euro; e sotto la soglia di 1MW per gli impianti fotovoltaici;</w:t>
      </w:r>
    </w:p>
    <w:p w14:paraId="39B91E54" w14:textId="26F1EBE7" w:rsidR="00C62435" w:rsidRPr="00AF6284" w:rsidRDefault="00C62435" w:rsidP="00C62435">
      <w:pPr>
        <w:spacing w:line="240" w:lineRule="auto"/>
        <w:contextualSpacing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□</w:t>
      </w: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ab/>
      </w:r>
      <w:r w:rsidR="00D02A42" w:rsidRPr="00AF6284">
        <w:rPr>
          <w:rFonts w:ascii="Arial" w:eastAsia="Calibri" w:hAnsi="Arial" w:cs="Arial"/>
          <w:kern w:val="0"/>
          <w:sz w:val="22"/>
          <w:szCs w:val="22"/>
          <w14:ligatures w14:val="none"/>
        </w:rPr>
        <w:t>c</w:t>
      </w:r>
      <w:r w:rsidRPr="00AF6284">
        <w:rPr>
          <w:rFonts w:ascii="Arial" w:eastAsia="Calibri" w:hAnsi="Arial" w:cs="Arial"/>
          <w:kern w:val="0"/>
          <w:sz w:val="22"/>
          <w:szCs w:val="22"/>
          <w14:ligatures w14:val="none"/>
        </w:rPr>
        <w:t>he l’edificio/impianto e immobile non è destinato all’estrazione, allo stoccaggio, al trasporto o alla produzione di combustibili fossili;</w:t>
      </w:r>
    </w:p>
    <w:p w14:paraId="0DCD5349" w14:textId="7F71B52F" w:rsidR="00C62435" w:rsidRPr="00AF6284" w:rsidRDefault="00C62435" w:rsidP="00C62435">
      <w:pPr>
        <w:spacing w:line="240" w:lineRule="auto"/>
        <w:contextualSpacing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□</w:t>
      </w: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ab/>
      </w:r>
      <w:r w:rsidR="00D02A42" w:rsidRPr="00AF6284">
        <w:rPr>
          <w:rFonts w:ascii="Arial" w:eastAsia="Calibri" w:hAnsi="Arial" w:cs="Arial"/>
          <w:kern w:val="0"/>
          <w:sz w:val="22"/>
          <w:szCs w:val="22"/>
          <w14:ligatures w14:val="none"/>
        </w:rPr>
        <w:t>c</w:t>
      </w:r>
      <w:r w:rsidRPr="00AF6284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he il progetto rispetta della normativa ambientale di riferimento, di cui, in particolare, quella relativa all’acquisto di autorizzazioni e permessi ambientali, Valutazione d’Impatto Ambientale (VIA), Analisi di incidenza richiesta per interventi in area Natura 2000 (DPR </w:t>
      </w:r>
      <w:r w:rsidR="00294AD6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n. </w:t>
      </w:r>
      <w:r w:rsidRPr="00AF6284">
        <w:rPr>
          <w:rFonts w:ascii="Arial" w:eastAsia="Calibri" w:hAnsi="Arial" w:cs="Arial"/>
          <w:kern w:val="0"/>
          <w:sz w:val="22"/>
          <w:szCs w:val="22"/>
          <w14:ligatures w14:val="none"/>
        </w:rPr>
        <w:t>357/97), nulla osta di gestori di aree protette, e conformità ai vincoli urbanistici (per gli immobili e terreni);</w:t>
      </w:r>
    </w:p>
    <w:p w14:paraId="4040FAC5" w14:textId="77777777" w:rsidR="00F01922" w:rsidRPr="00AF6284" w:rsidRDefault="00F01922" w:rsidP="00F01922">
      <w:pPr>
        <w:autoSpaceDE w:val="0"/>
        <w:autoSpaceDN w:val="0"/>
        <w:adjustRightInd w:val="0"/>
        <w:spacing w:after="17" w:line="240" w:lineRule="auto"/>
        <w:jc w:val="both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</w:p>
    <w:p w14:paraId="17E1347B" w14:textId="2D4C707B" w:rsidR="00F01922" w:rsidRPr="00AF6284" w:rsidRDefault="00F01922" w:rsidP="00F01922">
      <w:pPr>
        <w:autoSpaceDE w:val="0"/>
        <w:autoSpaceDN w:val="0"/>
        <w:adjustRightInd w:val="0"/>
        <w:spacing w:after="17" w:line="240" w:lineRule="auto"/>
        <w:jc w:val="both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□ </w:t>
      </w:r>
      <w:r w:rsidRPr="00AF6284"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14:ligatures w14:val="none"/>
        </w:rPr>
        <w:t>che il progetto prevede spese immateriali</w:t>
      </w: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, per le quali si ritengono assolti a priori i requisiti DNSH (non richiesta verifica ex post e relativa documentazione giustificativa in fase di rendicontazione finale);</w:t>
      </w:r>
    </w:p>
    <w:p w14:paraId="35A70F27" w14:textId="77777777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</w:p>
    <w:p w14:paraId="64FD150C" w14:textId="1D8FBB97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□ </w:t>
      </w:r>
      <w:r w:rsidRPr="00AF6284"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14:ligatures w14:val="none"/>
        </w:rPr>
        <w:t>che il progetto prevede spese per l’acquisto di strumentazioni/</w:t>
      </w: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attrezzature (sarà richiesta verifica 2 </w:t>
      </w:r>
      <w:r w:rsidRPr="00AF6284">
        <w:rPr>
          <w:rFonts w:ascii="Arial" w:eastAsia="Calibri" w:hAnsi="Arial" w:cs="Arial"/>
          <w:kern w:val="0"/>
          <w:sz w:val="20"/>
          <w:szCs w:val="20"/>
          <w14:ligatures w14:val="none"/>
        </w:rPr>
        <w:t>ex post e relativa documentazione giustificativa in fase di rendicontazione finale):</w:t>
      </w:r>
    </w:p>
    <w:p w14:paraId="5C1D4AF2" w14:textId="77777777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tbl>
      <w:tblPr>
        <w:tblW w:w="9889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1984"/>
        <w:gridCol w:w="2268"/>
        <w:gridCol w:w="2410"/>
        <w:gridCol w:w="1646"/>
      </w:tblGrid>
      <w:tr w:rsidR="00F01922" w:rsidRPr="00AF6284" w14:paraId="6E2FC973" w14:textId="77777777" w:rsidTr="00AB001E">
        <w:trPr>
          <w:trHeight w:val="194"/>
        </w:trPr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0FABB" w14:textId="77777777" w:rsidR="00F01922" w:rsidRPr="00AF6284" w:rsidRDefault="00F01922" w:rsidP="00F01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AF6284">
              <w:rPr>
                <w:rFonts w:ascii="Arial" w:eastAsia="Calibri" w:hAnsi="Arial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Conformità al principio DNSH</w:t>
            </w:r>
          </w:p>
        </w:tc>
      </w:tr>
      <w:tr w:rsidR="00F01922" w:rsidRPr="00AF6284" w14:paraId="4D8474A5" w14:textId="77777777" w:rsidTr="00190C4E">
        <w:trPr>
          <w:trHeight w:val="813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21CF" w14:textId="77777777" w:rsidR="00F01922" w:rsidRPr="00AF6284" w:rsidRDefault="00F01922" w:rsidP="00F019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AF6284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Elenco attrezzature/</w:t>
            </w:r>
          </w:p>
          <w:p w14:paraId="2F2DE4BB" w14:textId="11279AD0" w:rsidR="00F01922" w:rsidRPr="00AF6284" w:rsidRDefault="00F01922" w:rsidP="00F019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AF6284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strumentazioni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AE4E" w14:textId="77777777" w:rsidR="00F01922" w:rsidRPr="00AF6284" w:rsidRDefault="00F01922" w:rsidP="00F019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AF6284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Impegno acquisire il bene con classe energetica elevata </w:t>
            </w:r>
          </w:p>
          <w:p w14:paraId="11A7AE0C" w14:textId="77777777" w:rsidR="00F01922" w:rsidRPr="00AF6284" w:rsidRDefault="00F01922" w:rsidP="00F019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AF6284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(Indicare: Si/</w:t>
            </w:r>
          </w:p>
          <w:p w14:paraId="68CCAF50" w14:textId="376AE3B2" w:rsidR="00F01922" w:rsidRPr="00AF6284" w:rsidRDefault="00F01922" w:rsidP="00F019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AF6284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non attinente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8FAB" w14:textId="77777777" w:rsidR="00F01922" w:rsidRPr="00AF6284" w:rsidRDefault="00F01922" w:rsidP="00F019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AF6284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Impegno ad acquisire il marchio con etichetta/marchio energetico-ambientale (indicare: Si/</w:t>
            </w:r>
          </w:p>
          <w:p w14:paraId="1F8A5369" w14:textId="77777777" w:rsidR="00F01922" w:rsidRPr="00AF6284" w:rsidRDefault="00F01922" w:rsidP="00F019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AF6284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non attinente)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B724" w14:textId="77777777" w:rsidR="00F01922" w:rsidRPr="00AF6284" w:rsidRDefault="00F01922" w:rsidP="00F019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AF6284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Impegno ad acquistare il bene presso un fornitore certificato/iscritto a registro AEE </w:t>
            </w:r>
          </w:p>
          <w:p w14:paraId="01B4AB4F" w14:textId="77777777" w:rsidR="00F01922" w:rsidRPr="00AF6284" w:rsidRDefault="00F01922" w:rsidP="00F019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AF6284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(Indicare: Si/</w:t>
            </w:r>
          </w:p>
          <w:p w14:paraId="0B1CB744" w14:textId="77777777" w:rsidR="00F01922" w:rsidRPr="00AF6284" w:rsidRDefault="00F01922" w:rsidP="00F019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AF6284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non attinente)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5CB5" w14:textId="77777777" w:rsidR="00F01922" w:rsidRPr="00AF6284" w:rsidRDefault="00F01922" w:rsidP="00F019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AF6284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Fornire motivazione in caso di risposta “non attinente”</w:t>
            </w:r>
          </w:p>
        </w:tc>
      </w:tr>
      <w:tr w:rsidR="00F01922" w:rsidRPr="00AF6284" w14:paraId="179F026F" w14:textId="77777777" w:rsidTr="00294AD6">
        <w:trPr>
          <w:trHeight w:val="558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B3E2" w14:textId="77777777" w:rsidR="00F01922" w:rsidRPr="00AF6284" w:rsidRDefault="00F01922" w:rsidP="00F019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AF6284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lastRenderedPageBreak/>
              <w:t>XXX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CC0E" w14:textId="77777777" w:rsidR="00F01922" w:rsidRPr="00AF6284" w:rsidRDefault="00F01922" w:rsidP="00F019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FEBE" w14:textId="77777777" w:rsidR="00F01922" w:rsidRPr="00AF6284" w:rsidRDefault="00F01922" w:rsidP="00F019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87B4" w14:textId="77777777" w:rsidR="00F01922" w:rsidRPr="00AF6284" w:rsidRDefault="00F01922" w:rsidP="00F019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E592" w14:textId="77777777" w:rsidR="00F01922" w:rsidRPr="00AF6284" w:rsidRDefault="00F01922" w:rsidP="00F019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F01922" w:rsidRPr="00AF6284" w14:paraId="2949CFB6" w14:textId="77777777" w:rsidTr="00190C4E">
        <w:trPr>
          <w:trHeight w:val="561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217C" w14:textId="77777777" w:rsidR="00F01922" w:rsidRPr="00AF6284" w:rsidRDefault="00F01922" w:rsidP="00F019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AF6284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XXY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5EA0" w14:textId="77777777" w:rsidR="00F01922" w:rsidRPr="00AF6284" w:rsidRDefault="00F01922" w:rsidP="00F019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EC07" w14:textId="77777777" w:rsidR="00F01922" w:rsidRPr="00AF6284" w:rsidRDefault="00F01922" w:rsidP="00F019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A275" w14:textId="77777777" w:rsidR="00F01922" w:rsidRPr="00AF6284" w:rsidRDefault="00F01922" w:rsidP="00F019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3B26" w14:textId="77777777" w:rsidR="00F01922" w:rsidRPr="00AF6284" w:rsidRDefault="00F01922" w:rsidP="00F019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F01922" w:rsidRPr="00AF6284" w14:paraId="05F979DC" w14:textId="77777777" w:rsidTr="00190C4E">
        <w:trPr>
          <w:trHeight w:val="555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47B8" w14:textId="77777777" w:rsidR="00F01922" w:rsidRPr="00AF6284" w:rsidRDefault="00F01922" w:rsidP="00F019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AF6284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XXZ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2613" w14:textId="77777777" w:rsidR="00F01922" w:rsidRPr="00AF6284" w:rsidRDefault="00F01922" w:rsidP="00F019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84A3" w14:textId="77777777" w:rsidR="00F01922" w:rsidRPr="00AF6284" w:rsidRDefault="00F01922" w:rsidP="00F019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43F8" w14:textId="77777777" w:rsidR="00F01922" w:rsidRPr="00AF6284" w:rsidRDefault="00F01922" w:rsidP="00F019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6A5F" w14:textId="77777777" w:rsidR="00F01922" w:rsidRPr="00AF6284" w:rsidRDefault="00F01922" w:rsidP="00F019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4EC49B01" w14:textId="77777777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</w:p>
    <w:p w14:paraId="677B4409" w14:textId="1E1EB335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□ </w:t>
      </w:r>
      <w:r w:rsidRPr="00AF6284"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14:ligatures w14:val="none"/>
        </w:rPr>
        <w:t>che il progetto prevede spese per opere edili/murarie e impiantistiche</w:t>
      </w: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 (sarà richiesta verifica ex post e relativa documentazione giustificativa in fase di rendicontazione finale): impegno al rispetto dei requisiti/presentazione della documentazione giustificativa previsti nell’Allegato “Verifica principio DNSH bandi Asse </w:t>
      </w:r>
      <w:r w:rsidR="00C62435"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2</w:t>
      </w: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, PR FESR Regione Marche anni 2021/2027”;</w:t>
      </w:r>
    </w:p>
    <w:p w14:paraId="7EEE02D4" w14:textId="77777777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</w:p>
    <w:p w14:paraId="0BEF7EFF" w14:textId="780A2B80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□ </w:t>
      </w:r>
      <w:r w:rsidRPr="00AF6284"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14:ligatures w14:val="none"/>
        </w:rPr>
        <w:t>che il progetto prevede interventi su edifici/immobili compresi capannoni</w:t>
      </w: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 (nuovi o ristrutturati) (sarà richiesta verifica ex post e relativa documentazione giustificativa in fase di rendicontazione finale): impegno al rispetto dei requisiti/presentazione della documentazione giustificativa previsti nell’Allegato “Verifica principio DNSH bandi Asse </w:t>
      </w:r>
      <w:r w:rsidR="00C62435"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2</w:t>
      </w: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, PR FESR Regione Marche anni 2021/2027”;</w:t>
      </w:r>
    </w:p>
    <w:p w14:paraId="7DE7B966" w14:textId="77777777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</w:p>
    <w:p w14:paraId="3DC08A2C" w14:textId="2A12CCBA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□</w:t>
      </w:r>
      <w:r w:rsidR="00C62435"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 </w:t>
      </w:r>
      <w:r w:rsidR="00D02A42" w:rsidRPr="00AF6284"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14:ligatures w14:val="none"/>
        </w:rPr>
        <w:t>n</w:t>
      </w:r>
      <w:r w:rsidRPr="00AF6284"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14:ligatures w14:val="none"/>
        </w:rPr>
        <w:t>el caso in cui il progetto prevede altre spese diverse</w:t>
      </w: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 dalle precedenti e/o per le quali non è possibile fornire attestati (sarà richiesta verifica ex post e eventuale documentazione di supporto in fase di rendicontazione finale sulla base delle indicazioni fornite nella Verifica principio DNSH bandi Asse </w:t>
      </w:r>
      <w:r w:rsidR="00C62435"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2</w:t>
      </w: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, PR FESR Regione Marche anni 2021/2027), fornire le informazioni seguenti (ove pertinente):</w:t>
      </w:r>
    </w:p>
    <w:p w14:paraId="1E81873D" w14:textId="77777777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</w:p>
    <w:p w14:paraId="6A2DED0C" w14:textId="77777777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1. Consumi energetici da fonti fossili e biomassa (gas naturale, petrolio grezzo, gasolio, olio combustibile, carbone, biomassa): Inserire stima della variazione attesa dei consumi energetici annui per effetto del progetto finanziato (specificare l’unità di misura: Tep, TJ o kWh):</w:t>
      </w:r>
    </w:p>
    <w:p w14:paraId="7EEBE6E8" w14:textId="77777777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</w:p>
    <w:tbl>
      <w:tblPr>
        <w:tblStyle w:val="Grigliatabella"/>
        <w:tblW w:w="0" w:type="auto"/>
        <w:tblInd w:w="704" w:type="dxa"/>
        <w:tblLook w:val="04A0" w:firstRow="1" w:lastRow="0" w:firstColumn="1" w:lastColumn="0" w:noHBand="0" w:noVBand="1"/>
      </w:tblPr>
      <w:tblGrid>
        <w:gridCol w:w="2505"/>
        <w:gridCol w:w="3209"/>
        <w:gridCol w:w="3210"/>
      </w:tblGrid>
      <w:tr w:rsidR="00F01922" w:rsidRPr="00AF6284" w14:paraId="1996CE0E" w14:textId="77777777" w:rsidTr="00AB001E">
        <w:tc>
          <w:tcPr>
            <w:tcW w:w="2505" w:type="dxa"/>
          </w:tcPr>
          <w:p w14:paraId="3B0654A8" w14:textId="77777777" w:rsidR="00F01922" w:rsidRPr="00AF6284" w:rsidRDefault="00F01922" w:rsidP="00F0192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AF6284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Tipologia energia</w:t>
            </w:r>
          </w:p>
        </w:tc>
        <w:tc>
          <w:tcPr>
            <w:tcW w:w="3209" w:type="dxa"/>
          </w:tcPr>
          <w:p w14:paraId="7CEA8CF7" w14:textId="77777777" w:rsidR="00F01922" w:rsidRPr="00AF6284" w:rsidRDefault="00F01922" w:rsidP="00F0192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AF6284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Variazione</w:t>
            </w:r>
          </w:p>
        </w:tc>
        <w:tc>
          <w:tcPr>
            <w:tcW w:w="3210" w:type="dxa"/>
          </w:tcPr>
          <w:p w14:paraId="4D2EDB10" w14:textId="77777777" w:rsidR="00F01922" w:rsidRPr="00AF6284" w:rsidRDefault="00F01922" w:rsidP="00F0192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AF6284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Unità</w:t>
            </w:r>
          </w:p>
        </w:tc>
      </w:tr>
      <w:tr w:rsidR="00F01922" w:rsidRPr="00AF6284" w14:paraId="4CF17B16" w14:textId="77777777" w:rsidTr="00AB001E">
        <w:tc>
          <w:tcPr>
            <w:tcW w:w="2505" w:type="dxa"/>
          </w:tcPr>
          <w:p w14:paraId="496BAF60" w14:textId="77777777" w:rsidR="00F01922" w:rsidRPr="00AF6284" w:rsidRDefault="00F01922" w:rsidP="00F0192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09" w:type="dxa"/>
          </w:tcPr>
          <w:p w14:paraId="4333C9DF" w14:textId="77777777" w:rsidR="00F01922" w:rsidRPr="00AF6284" w:rsidRDefault="00F01922" w:rsidP="00F0192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10" w:type="dxa"/>
          </w:tcPr>
          <w:p w14:paraId="34D43B3E" w14:textId="77777777" w:rsidR="00F01922" w:rsidRPr="00AF6284" w:rsidRDefault="00F01922" w:rsidP="00F0192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F01922" w:rsidRPr="00AF6284" w14:paraId="12677512" w14:textId="77777777" w:rsidTr="00AB001E">
        <w:tc>
          <w:tcPr>
            <w:tcW w:w="2505" w:type="dxa"/>
          </w:tcPr>
          <w:p w14:paraId="670BD25B" w14:textId="77777777" w:rsidR="00F01922" w:rsidRPr="00AF6284" w:rsidRDefault="00F01922" w:rsidP="00F0192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09" w:type="dxa"/>
          </w:tcPr>
          <w:p w14:paraId="4B91E551" w14:textId="77777777" w:rsidR="00F01922" w:rsidRPr="00AF6284" w:rsidRDefault="00F01922" w:rsidP="00F0192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10" w:type="dxa"/>
          </w:tcPr>
          <w:p w14:paraId="371742B9" w14:textId="77777777" w:rsidR="00F01922" w:rsidRPr="00AF6284" w:rsidRDefault="00F01922" w:rsidP="00F0192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F01922" w:rsidRPr="00AF6284" w14:paraId="4F11136A" w14:textId="77777777" w:rsidTr="00AB001E">
        <w:tc>
          <w:tcPr>
            <w:tcW w:w="2505" w:type="dxa"/>
          </w:tcPr>
          <w:p w14:paraId="2603006B" w14:textId="77777777" w:rsidR="00F01922" w:rsidRPr="00AF6284" w:rsidRDefault="00F01922" w:rsidP="00F0192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09" w:type="dxa"/>
          </w:tcPr>
          <w:p w14:paraId="5C33CA48" w14:textId="77777777" w:rsidR="00F01922" w:rsidRPr="00AF6284" w:rsidRDefault="00F01922" w:rsidP="00F0192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10" w:type="dxa"/>
          </w:tcPr>
          <w:p w14:paraId="49E41BF3" w14:textId="77777777" w:rsidR="00F01922" w:rsidRPr="00AF6284" w:rsidRDefault="00F01922" w:rsidP="00F0192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</w:tbl>
    <w:p w14:paraId="5D22B70D" w14:textId="77777777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</w:p>
    <w:p w14:paraId="17D55CFE" w14:textId="77777777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ind w:left="708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2. Consumi elettrici: Inserire stima della variazione attesa dei consumi elettrici annui per effetto del progetto finanziato (kWh) …………………………</w:t>
      </w:r>
      <w:proofErr w:type="gramStart"/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…….</w:t>
      </w:r>
      <w:proofErr w:type="gramEnd"/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……….</w:t>
      </w:r>
    </w:p>
    <w:p w14:paraId="6F5D4BFF" w14:textId="77777777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ind w:left="708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  <w:r w:rsidRPr="00AF6284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□ </w:t>
      </w: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di cui da autoproduzione da fonte rinnovabile: </w:t>
      </w:r>
      <w:r w:rsidRPr="00AF6284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</w:t>
      </w:r>
      <w:proofErr w:type="gramStart"/>
      <w:r w:rsidRPr="00AF6284">
        <w:rPr>
          <w:rFonts w:ascii="Arial" w:eastAsia="Calibri" w:hAnsi="Arial" w:cs="Arial"/>
          <w:kern w:val="0"/>
          <w:sz w:val="20"/>
          <w:szCs w:val="20"/>
          <w14:ligatures w14:val="none"/>
        </w:rPr>
        <w:t>…….</w:t>
      </w:r>
      <w:proofErr w:type="gramEnd"/>
      <w:r w:rsidRPr="00AF6284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</w:t>
      </w:r>
    </w:p>
    <w:p w14:paraId="693959AA" w14:textId="77777777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</w:p>
    <w:p w14:paraId="5831BB7A" w14:textId="77777777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ind w:left="708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3. Rifiuti prodotti: Inserire stima della variazione attesa della produzione annua di rifiuti per effetto del progetto finanziato (in tonnellate):</w:t>
      </w:r>
    </w:p>
    <w:p w14:paraId="06F226AB" w14:textId="77777777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</w:p>
    <w:p w14:paraId="12C21E74" w14:textId="77777777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  <w:r w:rsidRPr="00AF6284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□ </w:t>
      </w: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Inviata a raccolta differenziata ………………………………</w:t>
      </w:r>
      <w:proofErr w:type="gramStart"/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…….</w:t>
      </w:r>
      <w:proofErr w:type="gramEnd"/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.……….…..</w:t>
      </w:r>
    </w:p>
    <w:p w14:paraId="3C1701B0" w14:textId="77777777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ind w:firstLine="708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  <w:r w:rsidRPr="00AF6284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□ </w:t>
      </w: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Conferita in discarica ……………………………………………………</w:t>
      </w:r>
      <w:proofErr w:type="gramStart"/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…….</w:t>
      </w:r>
      <w:proofErr w:type="gramEnd"/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….</w:t>
      </w:r>
    </w:p>
    <w:p w14:paraId="59A88398" w14:textId="77777777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</w:p>
    <w:p w14:paraId="30CD4313" w14:textId="77777777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ind w:left="708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4. Acqua: Inserire stima della variazione attesa del consumo annuo d’acqua per effetto del progetto finanziato (metri cubi) …………………………………</w:t>
      </w:r>
      <w:proofErr w:type="gramStart"/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…….</w:t>
      </w:r>
      <w:proofErr w:type="gramEnd"/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.</w:t>
      </w:r>
    </w:p>
    <w:p w14:paraId="4D92F61C" w14:textId="77777777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</w:p>
    <w:p w14:paraId="19F87195" w14:textId="77777777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ind w:left="708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5. Emissioni inquinanti aria/acqua e suolo: Inserire stima variazione annua attesa delle singole emissioni per effetto del progetto finanziato (specificare tipo di emissione e unità di misura):</w:t>
      </w:r>
    </w:p>
    <w:p w14:paraId="6B2A19B3" w14:textId="77777777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</w:p>
    <w:tbl>
      <w:tblPr>
        <w:tblStyle w:val="Grigliatabella"/>
        <w:tblW w:w="0" w:type="auto"/>
        <w:tblInd w:w="704" w:type="dxa"/>
        <w:tblLook w:val="04A0" w:firstRow="1" w:lastRow="0" w:firstColumn="1" w:lastColumn="0" w:noHBand="0" w:noVBand="1"/>
      </w:tblPr>
      <w:tblGrid>
        <w:gridCol w:w="2505"/>
        <w:gridCol w:w="3209"/>
        <w:gridCol w:w="3210"/>
      </w:tblGrid>
      <w:tr w:rsidR="00F01922" w:rsidRPr="00AF6284" w14:paraId="141F871E" w14:textId="77777777" w:rsidTr="00AB001E">
        <w:tc>
          <w:tcPr>
            <w:tcW w:w="2505" w:type="dxa"/>
          </w:tcPr>
          <w:p w14:paraId="4928C730" w14:textId="77777777" w:rsidR="00F01922" w:rsidRPr="00AF6284" w:rsidRDefault="00F01922" w:rsidP="00F0192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AF6284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Tipologia energia</w:t>
            </w:r>
          </w:p>
        </w:tc>
        <w:tc>
          <w:tcPr>
            <w:tcW w:w="3209" w:type="dxa"/>
          </w:tcPr>
          <w:p w14:paraId="3C6E4A4A" w14:textId="77777777" w:rsidR="00F01922" w:rsidRPr="00AF6284" w:rsidRDefault="00F01922" w:rsidP="00F0192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AF6284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Variazione</w:t>
            </w:r>
          </w:p>
        </w:tc>
        <w:tc>
          <w:tcPr>
            <w:tcW w:w="3210" w:type="dxa"/>
          </w:tcPr>
          <w:p w14:paraId="6E24C828" w14:textId="77777777" w:rsidR="00F01922" w:rsidRPr="00AF6284" w:rsidRDefault="00F01922" w:rsidP="00F0192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AF6284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Unità</w:t>
            </w:r>
          </w:p>
        </w:tc>
      </w:tr>
      <w:tr w:rsidR="00F01922" w:rsidRPr="00AF6284" w14:paraId="35EA5CAB" w14:textId="77777777" w:rsidTr="00AB001E">
        <w:tc>
          <w:tcPr>
            <w:tcW w:w="2505" w:type="dxa"/>
          </w:tcPr>
          <w:p w14:paraId="188F429F" w14:textId="77777777" w:rsidR="00F01922" w:rsidRPr="00AF6284" w:rsidRDefault="00F01922" w:rsidP="00F0192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09" w:type="dxa"/>
          </w:tcPr>
          <w:p w14:paraId="4AFB947E" w14:textId="77777777" w:rsidR="00F01922" w:rsidRPr="00AF6284" w:rsidRDefault="00F01922" w:rsidP="00F0192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10" w:type="dxa"/>
          </w:tcPr>
          <w:p w14:paraId="307C9199" w14:textId="77777777" w:rsidR="00F01922" w:rsidRPr="00AF6284" w:rsidRDefault="00F01922" w:rsidP="00F0192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F01922" w:rsidRPr="00AF6284" w14:paraId="27EA1EE6" w14:textId="77777777" w:rsidTr="00AB001E">
        <w:tc>
          <w:tcPr>
            <w:tcW w:w="2505" w:type="dxa"/>
          </w:tcPr>
          <w:p w14:paraId="7AF1EDE6" w14:textId="77777777" w:rsidR="00F01922" w:rsidRPr="00AF6284" w:rsidRDefault="00F01922" w:rsidP="00F0192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09" w:type="dxa"/>
          </w:tcPr>
          <w:p w14:paraId="2E409255" w14:textId="77777777" w:rsidR="00F01922" w:rsidRPr="00AF6284" w:rsidRDefault="00F01922" w:rsidP="00F0192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10" w:type="dxa"/>
          </w:tcPr>
          <w:p w14:paraId="7E3A916E" w14:textId="77777777" w:rsidR="00F01922" w:rsidRPr="00AF6284" w:rsidRDefault="00F01922" w:rsidP="00F0192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F01922" w:rsidRPr="00AF6284" w14:paraId="11D52ED8" w14:textId="77777777" w:rsidTr="00AB001E">
        <w:tc>
          <w:tcPr>
            <w:tcW w:w="2505" w:type="dxa"/>
          </w:tcPr>
          <w:p w14:paraId="5BB033CC" w14:textId="77777777" w:rsidR="00F01922" w:rsidRPr="00AF6284" w:rsidRDefault="00F01922" w:rsidP="00F0192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09" w:type="dxa"/>
          </w:tcPr>
          <w:p w14:paraId="11BFF593" w14:textId="77777777" w:rsidR="00F01922" w:rsidRPr="00AF6284" w:rsidRDefault="00F01922" w:rsidP="00F0192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10" w:type="dxa"/>
          </w:tcPr>
          <w:p w14:paraId="0C3CC16D" w14:textId="77777777" w:rsidR="00F01922" w:rsidRPr="00AF6284" w:rsidRDefault="00F01922" w:rsidP="00F0192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</w:tbl>
    <w:p w14:paraId="3A72C972" w14:textId="77777777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</w:p>
    <w:p w14:paraId="60A6DDFF" w14:textId="77777777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ind w:left="708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6. Consumo del suolo: Inserire stima variazione netta attesa nel consumo di suolo per effetto del progetto finanziato (metri quadri):</w:t>
      </w:r>
    </w:p>
    <w:p w14:paraId="7C9F79B1" w14:textId="77777777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</w:p>
    <w:p w14:paraId="0D0C7763" w14:textId="77777777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ind w:firstLine="708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□ Superficie artificiale: ………………………………………</w:t>
      </w:r>
      <w:proofErr w:type="gramStart"/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…….</w:t>
      </w:r>
      <w:proofErr w:type="gramEnd"/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……………….</w:t>
      </w:r>
    </w:p>
    <w:p w14:paraId="324CBCA6" w14:textId="77777777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ind w:firstLine="708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□ Superficie naturale ……………………………………………………………….</w:t>
      </w:r>
    </w:p>
    <w:p w14:paraId="44EE022C" w14:textId="77777777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0"/>
          <w:szCs w:val="20"/>
          <w:highlight w:val="yellow"/>
          <w14:ligatures w14:val="none"/>
        </w:rPr>
      </w:pPr>
    </w:p>
    <w:p w14:paraId="0595D2F5" w14:textId="04A813FA" w:rsidR="008A26E6" w:rsidRPr="00AF6284" w:rsidRDefault="00D02A42" w:rsidP="00F0192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</w:pPr>
      <w:r w:rsidRPr="00AF6284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□ </w:t>
      </w:r>
      <w:r w:rsidR="00C62435" w:rsidRPr="00AF6284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 xml:space="preserve">Che il progetto, per il quale si chiede il </w:t>
      </w:r>
      <w:r w:rsidR="00C62435" w:rsidRPr="000B78DC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>finanziamento</w:t>
      </w:r>
      <w:r w:rsidR="00EA19CF" w:rsidRPr="000B78DC">
        <w:rPr>
          <w:rFonts w:ascii="Arial" w:eastAsia="Calibri" w:hAnsi="Arial" w:cs="Arial"/>
          <w:kern w:val="0"/>
          <w:sz w:val="22"/>
          <w:szCs w:val="22"/>
          <w:vertAlign w:val="superscript"/>
          <w14:ligatures w14:val="none"/>
        </w:rPr>
        <w:footnoteReference w:id="1"/>
      </w:r>
      <w:r w:rsidR="00EA19CF" w:rsidRPr="000B78DC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>:</w:t>
      </w:r>
    </w:p>
    <w:p w14:paraId="01ACFECE" w14:textId="77777777" w:rsidR="00C62435" w:rsidRPr="00AF6284" w:rsidRDefault="00C62435" w:rsidP="00F0192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0"/>
          <w:szCs w:val="20"/>
          <w:highlight w:val="yellow"/>
          <w14:ligatures w14:val="none"/>
        </w:rPr>
      </w:pPr>
    </w:p>
    <w:p w14:paraId="464E4DCF" w14:textId="0AD5A5A5" w:rsidR="00C62435" w:rsidRPr="00AF6284" w:rsidRDefault="00D02A42" w:rsidP="00D02A42">
      <w:pPr>
        <w:spacing w:line="240" w:lineRule="auto"/>
        <w:contextualSpacing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□ </w:t>
      </w: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ab/>
      </w:r>
      <w:r w:rsidR="00C62435" w:rsidRPr="00AF6284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Rispetta gli obblighi previsti delle norme per l’installazione, la connessione e la gestione delle apparecchiature elettriche dal </w:t>
      </w:r>
      <w:r w:rsidR="00C62435" w:rsidRPr="00AF6284">
        <w:rPr>
          <w:rFonts w:ascii="Arial" w:eastAsia="Calibri" w:hAnsi="Arial" w:cs="Arial"/>
          <w:i/>
          <w:iCs/>
          <w:kern w:val="0"/>
          <w:sz w:val="22"/>
          <w:szCs w:val="22"/>
          <w14:ligatures w14:val="none"/>
        </w:rPr>
        <w:t>Comitato Elettrotecnico Italiano</w:t>
      </w:r>
      <w:r w:rsidR="00C62435" w:rsidRPr="00AF6284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(CEI</w:t>
      </w:r>
      <w:r w:rsidR="00C62435" w:rsidRPr="00AF6284">
        <w:rPr>
          <w:rFonts w:ascii="Arial" w:eastAsia="Calibri" w:hAnsi="Arial" w:cs="Arial"/>
          <w:kern w:val="0"/>
          <w:sz w:val="22"/>
          <w:szCs w:val="22"/>
          <w:vertAlign w:val="superscript"/>
          <w14:ligatures w14:val="none"/>
        </w:rPr>
        <w:footnoteReference w:id="2"/>
      </w:r>
      <w:r w:rsidR="00C62435" w:rsidRPr="00AF6284">
        <w:rPr>
          <w:rFonts w:ascii="Arial" w:eastAsia="Calibri" w:hAnsi="Arial" w:cs="Arial"/>
          <w:kern w:val="0"/>
          <w:sz w:val="22"/>
          <w:szCs w:val="22"/>
          <w14:ligatures w14:val="none"/>
        </w:rPr>
        <w:t>) (</w:t>
      </w:r>
      <w:r w:rsidR="00C62435" w:rsidRPr="00AF6284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>per i dettagli si veda Appendice A1)</w:t>
      </w:r>
      <w:r w:rsidR="00C62435" w:rsidRPr="00AF6284">
        <w:rPr>
          <w:rFonts w:ascii="Arial" w:eastAsia="Calibri" w:hAnsi="Arial" w:cs="Arial"/>
          <w:kern w:val="0"/>
          <w:sz w:val="22"/>
          <w:szCs w:val="22"/>
          <w14:ligatures w14:val="none"/>
        </w:rPr>
        <w:t>;</w:t>
      </w:r>
    </w:p>
    <w:p w14:paraId="450BCC46" w14:textId="3D6FF34D" w:rsidR="00C62435" w:rsidRPr="00AF6284" w:rsidRDefault="00D02A42" w:rsidP="00D02A42">
      <w:pPr>
        <w:spacing w:line="240" w:lineRule="auto"/>
        <w:contextualSpacing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□ </w:t>
      </w: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ab/>
      </w:r>
      <w:r w:rsidR="004B4DF6" w:rsidRPr="00AF6284">
        <w:rPr>
          <w:rFonts w:ascii="Arial" w:eastAsia="Calibri" w:hAnsi="Arial" w:cs="Arial"/>
          <w:kern w:val="0"/>
          <w:sz w:val="22"/>
          <w:szCs w:val="22"/>
          <w14:ligatures w14:val="none"/>
        </w:rPr>
        <w:t>Prevede l</w:t>
      </w:r>
      <w:r w:rsidR="00C62435" w:rsidRPr="00AF6284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’adattamento dell’impianto – immobile ai cambiamenti climatici (compilare </w:t>
      </w:r>
      <w:r w:rsidR="00C62435" w:rsidRPr="00AF6284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>scheda appendice A3</w:t>
      </w:r>
      <w:r w:rsidR="00C62435" w:rsidRPr="00AF6284">
        <w:rPr>
          <w:rFonts w:ascii="Arial" w:eastAsia="Calibri" w:hAnsi="Arial" w:cs="Arial"/>
          <w:kern w:val="0"/>
          <w:sz w:val="22"/>
          <w:szCs w:val="22"/>
          <w14:ligatures w14:val="none"/>
        </w:rPr>
        <w:t>). In particolare, si chiede rispetto delle previsioni guida per l’installazione degli impianti Fotovoltaici del Dipartimento Vigili del Fuoco, del soccorso Pubblico e della Difesa Civile</w:t>
      </w:r>
      <w:r w:rsidR="00C62435" w:rsidRPr="00AF6284">
        <w:rPr>
          <w:rFonts w:ascii="Arial" w:eastAsia="Calibri" w:hAnsi="Arial" w:cs="Arial"/>
          <w:kern w:val="0"/>
          <w:sz w:val="22"/>
          <w:szCs w:val="22"/>
          <w:vertAlign w:val="superscript"/>
          <w14:ligatures w14:val="none"/>
        </w:rPr>
        <w:footnoteReference w:id="3"/>
      </w:r>
      <w:r w:rsidR="00C62435" w:rsidRPr="00AF6284">
        <w:rPr>
          <w:rFonts w:ascii="Arial" w:eastAsia="Calibri" w:hAnsi="Arial" w:cs="Arial"/>
          <w:kern w:val="0"/>
          <w:sz w:val="22"/>
          <w:szCs w:val="22"/>
          <w14:ligatures w14:val="none"/>
        </w:rPr>
        <w:t>;</w:t>
      </w:r>
    </w:p>
    <w:p w14:paraId="70A87D9B" w14:textId="1715E146" w:rsidR="00C62435" w:rsidRPr="00AF6284" w:rsidRDefault="00D02A42" w:rsidP="00D02A42">
      <w:pPr>
        <w:spacing w:line="240" w:lineRule="auto"/>
        <w:contextualSpacing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□ </w:t>
      </w: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ab/>
      </w:r>
      <w:r w:rsidR="00C62435" w:rsidRPr="00AF6284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Rispetta la normativa sui </w:t>
      </w:r>
      <w:r w:rsidR="00C62435" w:rsidRPr="00AF6284">
        <w:rPr>
          <w:rFonts w:ascii="Arial" w:eastAsia="Calibri" w:hAnsi="Arial" w:cs="Arial"/>
          <w:i/>
          <w:iCs/>
          <w:kern w:val="0"/>
          <w:sz w:val="22"/>
          <w:szCs w:val="22"/>
          <w14:ligatures w14:val="none"/>
        </w:rPr>
        <w:t>Rifiuti da Apparecchiature Elettriche ed Elettroniche</w:t>
      </w:r>
      <w:r w:rsidR="00C62435" w:rsidRPr="00AF6284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(RAEE), le Istruzioni operative per la gestione e lo smaltimento dei pannelli fotovoltaici</w:t>
      </w:r>
      <w:r w:rsidR="00C62435" w:rsidRPr="00AF6284">
        <w:rPr>
          <w:rFonts w:ascii="Arial" w:eastAsia="Calibri" w:hAnsi="Arial" w:cs="Arial"/>
          <w:kern w:val="0"/>
          <w:sz w:val="22"/>
          <w:szCs w:val="22"/>
          <w:vertAlign w:val="superscript"/>
          <w14:ligatures w14:val="none"/>
        </w:rPr>
        <w:footnoteReference w:id="4"/>
      </w:r>
      <w:r w:rsidR="00C62435" w:rsidRPr="00AF6284">
        <w:rPr>
          <w:rFonts w:ascii="Arial" w:eastAsia="Calibri" w:hAnsi="Arial" w:cs="Arial"/>
          <w:kern w:val="0"/>
          <w:sz w:val="22"/>
          <w:szCs w:val="22"/>
          <w14:ligatures w14:val="none"/>
        </w:rPr>
        <w:t>;</w:t>
      </w:r>
    </w:p>
    <w:p w14:paraId="0AE79DE5" w14:textId="6B397A4E" w:rsidR="00C62435" w:rsidRPr="00AF6284" w:rsidRDefault="00D02A42" w:rsidP="00D02A42">
      <w:pPr>
        <w:spacing w:line="240" w:lineRule="auto"/>
        <w:contextualSpacing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□ </w:t>
      </w: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ab/>
      </w:r>
      <w:r w:rsidR="00C62435" w:rsidRPr="00AF6284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Nel caso di installazione di fotovoltaico, </w:t>
      </w:r>
      <w:r w:rsidRPr="00AF6284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che </w:t>
      </w:r>
      <w:r w:rsidR="00C62435" w:rsidRPr="00AF6284">
        <w:rPr>
          <w:rFonts w:ascii="Arial" w:eastAsia="Calibri" w:hAnsi="Arial" w:cs="Arial"/>
          <w:kern w:val="0"/>
          <w:sz w:val="22"/>
          <w:szCs w:val="22"/>
          <w14:ligatures w14:val="none"/>
        </w:rPr>
        <w:t>i pannelli che verranno installati sono a marcatura CE o rispondono alle caratteristiche richieste dal GSE</w:t>
      </w:r>
      <w:r w:rsidR="00C62435" w:rsidRPr="00AF6284">
        <w:rPr>
          <w:rFonts w:ascii="Arial" w:eastAsia="Calibri" w:hAnsi="Arial" w:cs="Arial"/>
          <w:kern w:val="0"/>
          <w:sz w:val="22"/>
          <w:szCs w:val="22"/>
          <w:vertAlign w:val="superscript"/>
          <w14:ligatures w14:val="none"/>
        </w:rPr>
        <w:footnoteReference w:id="5"/>
      </w:r>
      <w:r w:rsidR="00C62435" w:rsidRPr="00AF6284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In particolare, la marcatura CE dovrà includere la conformità alla Direttiva 2011/65/UE relativa all’uso di sostanze pericolose nelle apparecchiature elettriche e elettroniche. </w:t>
      </w:r>
      <w:r w:rsidR="00C62435" w:rsidRPr="00AF6284">
        <w:rPr>
          <w:rFonts w:ascii="Arial" w:eastAsia="Calibri" w:hAnsi="Arial" w:cs="Arial"/>
          <w:kern w:val="0"/>
          <w:sz w:val="22"/>
          <w:szCs w:val="22"/>
          <w:vertAlign w:val="superscript"/>
          <w14:ligatures w14:val="none"/>
        </w:rPr>
        <w:footnoteReference w:id="6"/>
      </w:r>
    </w:p>
    <w:p w14:paraId="28879FEE" w14:textId="17663CEC" w:rsidR="00C62435" w:rsidRPr="00AF6284" w:rsidRDefault="00D02A42" w:rsidP="00D02A42">
      <w:pPr>
        <w:spacing w:line="240" w:lineRule="auto"/>
        <w:contextualSpacing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□ </w:t>
      </w: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ab/>
      </w:r>
      <w:r w:rsidR="00EA19CF" w:rsidRPr="000B78DC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L’impresa che realizza i lavori (intesa sia come impresa beneficiaria che come impresa fornitrice dei beni o che esegue i lavori) è in possesso di </w:t>
      </w:r>
      <w:r w:rsidR="00C62435" w:rsidRPr="000B78DC">
        <w:rPr>
          <w:rFonts w:ascii="Arial" w:eastAsia="Calibri" w:hAnsi="Arial" w:cs="Arial"/>
          <w:kern w:val="0"/>
          <w:sz w:val="22"/>
          <w:szCs w:val="22"/>
          <w14:ligatures w14:val="none"/>
        </w:rPr>
        <w:t>un sistema di gestione ambientale (EMAS o ISO 14001) o utilizz</w:t>
      </w:r>
      <w:r w:rsidR="00EA19CF" w:rsidRPr="000B78DC">
        <w:rPr>
          <w:rFonts w:ascii="Arial" w:eastAsia="Calibri" w:hAnsi="Arial" w:cs="Arial"/>
          <w:kern w:val="0"/>
          <w:sz w:val="22"/>
          <w:szCs w:val="22"/>
          <w14:ligatures w14:val="none"/>
        </w:rPr>
        <w:t>a</w:t>
      </w:r>
      <w:r w:rsidR="00C62435" w:rsidRPr="000B78DC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protocolli di sostenibilità ambientale (riconosciuti)</w:t>
      </w:r>
      <w:r w:rsidR="00EA19CF" w:rsidRPr="000B78DC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– (da selezionare solo se in possesso)</w:t>
      </w:r>
      <w:r w:rsidR="00C62435" w:rsidRPr="000B78DC">
        <w:rPr>
          <w:rFonts w:ascii="Arial" w:eastAsia="Calibri" w:hAnsi="Arial" w:cs="Arial"/>
          <w:kern w:val="0"/>
          <w:sz w:val="22"/>
          <w:szCs w:val="22"/>
          <w14:ligatures w14:val="none"/>
        </w:rPr>
        <w:t>;</w:t>
      </w:r>
    </w:p>
    <w:p w14:paraId="760F4619" w14:textId="0579DAFD" w:rsidR="00C62435" w:rsidRPr="00AF6284" w:rsidRDefault="00D02A42" w:rsidP="00D02A42">
      <w:pPr>
        <w:spacing w:line="240" w:lineRule="auto"/>
        <w:contextualSpacing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□ </w:t>
      </w: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ab/>
      </w:r>
      <w:r w:rsidR="004B4DF6" w:rsidRPr="00AF6284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Rispetta i </w:t>
      </w:r>
      <w:r w:rsidR="00C62435" w:rsidRPr="00AF6284">
        <w:rPr>
          <w:rFonts w:ascii="Arial" w:eastAsia="Calibri" w:hAnsi="Arial" w:cs="Arial"/>
          <w:i/>
          <w:iCs/>
          <w:kern w:val="0"/>
          <w:sz w:val="22"/>
          <w:szCs w:val="22"/>
          <w14:ligatures w14:val="none"/>
        </w:rPr>
        <w:t>Criteri Ambientali Minimi</w:t>
      </w:r>
      <w:r w:rsidR="00C62435" w:rsidRPr="00AF6284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per un’edilizia sostenibile (se pertinente alla tipologia di intervento realizzato);</w:t>
      </w:r>
    </w:p>
    <w:p w14:paraId="430128B7" w14:textId="44A4E88A" w:rsidR="00C62435" w:rsidRPr="00AF6284" w:rsidRDefault="00D02A42" w:rsidP="00D02A42">
      <w:pPr>
        <w:spacing w:line="240" w:lineRule="auto"/>
        <w:contextualSpacing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□ </w:t>
      </w: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ab/>
      </w:r>
      <w:r w:rsidR="004B4DF6" w:rsidRPr="00AF6284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Prevede la redazione di uno </w:t>
      </w:r>
      <w:r w:rsidR="00C62435" w:rsidRPr="00AF6284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specifico </w:t>
      </w:r>
      <w:r w:rsidR="00C62435" w:rsidRPr="00AF6284">
        <w:rPr>
          <w:rFonts w:ascii="Arial" w:eastAsia="Calibri" w:hAnsi="Arial" w:cs="Arial"/>
          <w:i/>
          <w:iCs/>
          <w:kern w:val="0"/>
          <w:sz w:val="22"/>
          <w:szCs w:val="22"/>
          <w14:ligatures w14:val="none"/>
        </w:rPr>
        <w:t>Piano ambientale di cantierizzazione</w:t>
      </w:r>
      <w:r w:rsidR="00C62435" w:rsidRPr="00AF6284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(PAC), o strumento equivalente, per la gestione ambientale del cantiere qualora previsto dalle normative regionali o nazionali;</w:t>
      </w:r>
    </w:p>
    <w:p w14:paraId="1E83C33C" w14:textId="317A874A" w:rsidR="00C62435" w:rsidRPr="00AF6284" w:rsidRDefault="00D02A42" w:rsidP="00D02A42">
      <w:pPr>
        <w:spacing w:line="240" w:lineRule="auto"/>
        <w:contextualSpacing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□</w:t>
      </w: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ab/>
        <w:t xml:space="preserve"> </w:t>
      </w:r>
      <w:r w:rsidR="004B4DF6" w:rsidRPr="00AF6284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Prevede che </w:t>
      </w:r>
      <w:r w:rsidR="00C62435" w:rsidRPr="00AF6284">
        <w:rPr>
          <w:rFonts w:ascii="Arial" w:eastAsia="Calibri" w:hAnsi="Arial" w:cs="Arial"/>
          <w:kern w:val="0"/>
          <w:sz w:val="22"/>
          <w:szCs w:val="22"/>
          <w14:ligatures w14:val="none"/>
        </w:rPr>
        <w:t>almeno il 70% (in termini di peso) dei rifiuti non pericolosi prodotti in cantiere e provenienti da processi di demolizione e costruzione, sia destinato al riutilizzo, al riciclaggio e ad altri tipi di recupero di materiale, conformemente alla gerarchia dei rifiuti e al protocollo UE per la gestione dei rifiuti da costruzione e demolizione (se pertinente alla tipologia di intervento realizzato);</w:t>
      </w:r>
    </w:p>
    <w:p w14:paraId="3FE5849A" w14:textId="05465C89" w:rsidR="00C62435" w:rsidRPr="00AF6284" w:rsidRDefault="00D02A42" w:rsidP="00D02A42">
      <w:pPr>
        <w:spacing w:line="240" w:lineRule="auto"/>
        <w:contextualSpacing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□ </w:t>
      </w: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ab/>
      </w:r>
      <w:r w:rsidR="004B4DF6" w:rsidRPr="00AF6284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Prevede il </w:t>
      </w:r>
      <w:r w:rsidR="00C62435" w:rsidRPr="00AF6284">
        <w:rPr>
          <w:rFonts w:ascii="Arial" w:eastAsia="Calibri" w:hAnsi="Arial" w:cs="Arial"/>
          <w:kern w:val="0"/>
          <w:sz w:val="22"/>
          <w:szCs w:val="22"/>
          <w14:ligatures w14:val="none"/>
        </w:rPr>
        <w:t>non utilizzo per i materiali in ingresso di componenti, prodotti e materiali contenenti sostanze pericolose presenti nell’“</w:t>
      </w:r>
      <w:proofErr w:type="spellStart"/>
      <w:r w:rsidR="00C62435" w:rsidRPr="00AF6284">
        <w:rPr>
          <w:rFonts w:ascii="Arial" w:eastAsia="Calibri" w:hAnsi="Arial" w:cs="Arial"/>
          <w:kern w:val="0"/>
          <w:sz w:val="22"/>
          <w:szCs w:val="22"/>
          <w14:ligatures w14:val="none"/>
        </w:rPr>
        <w:t>Authorization</w:t>
      </w:r>
      <w:proofErr w:type="spellEnd"/>
      <w:r w:rsidR="00C62435" w:rsidRPr="00AF6284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List” facente parte del regolamento REACH</w:t>
      </w:r>
      <w:r w:rsidR="00C62435" w:rsidRPr="00AF6284">
        <w:rPr>
          <w:rFonts w:ascii="Arial" w:eastAsia="Calibri" w:hAnsi="Arial" w:cs="Arial"/>
          <w:kern w:val="0"/>
          <w:sz w:val="22"/>
          <w:szCs w:val="22"/>
          <w:vertAlign w:val="superscript"/>
          <w14:ligatures w14:val="none"/>
        </w:rPr>
        <w:footnoteReference w:id="7"/>
      </w:r>
      <w:r w:rsidR="00C62435" w:rsidRPr="00AF6284">
        <w:rPr>
          <w:rFonts w:ascii="Arial" w:eastAsia="Calibri" w:hAnsi="Arial" w:cs="Arial"/>
          <w:kern w:val="0"/>
          <w:sz w:val="22"/>
          <w:szCs w:val="22"/>
          <w14:ligatures w14:val="none"/>
        </w:rPr>
        <w:t>. Dovranno inoltre essere fornite le Schede tecniche dei materiali e sostanze impiegate;</w:t>
      </w:r>
    </w:p>
    <w:p w14:paraId="631CDD70" w14:textId="09CA4475" w:rsidR="00C62435" w:rsidRPr="00AF6284" w:rsidRDefault="00D02A42" w:rsidP="00D02A42">
      <w:pPr>
        <w:spacing w:line="240" w:lineRule="auto"/>
        <w:contextualSpacing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□ </w:t>
      </w:r>
      <w:r w:rsidRPr="00AF628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ab/>
      </w:r>
      <w:r w:rsidR="004B4DF6" w:rsidRPr="00AF6284">
        <w:rPr>
          <w:rFonts w:ascii="Arial" w:eastAsia="Calibri" w:hAnsi="Arial" w:cs="Arial"/>
          <w:kern w:val="0"/>
          <w:sz w:val="22"/>
          <w:szCs w:val="22"/>
          <w14:ligatures w14:val="none"/>
        </w:rPr>
        <w:t>Prevede, i</w:t>
      </w:r>
      <w:r w:rsidR="00C62435" w:rsidRPr="00AF6284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n caso di costruzioni in legno, l’80% del legno utilizzato dovrà essere certificato FSC/PEFC o possedere altra certificazione equivalente di prodotto rilasciata sotto </w:t>
      </w:r>
      <w:proofErr w:type="spellStart"/>
      <w:r w:rsidR="00C62435" w:rsidRPr="00AF6284">
        <w:rPr>
          <w:rFonts w:ascii="Arial" w:eastAsia="Calibri" w:hAnsi="Arial" w:cs="Arial"/>
          <w:kern w:val="0"/>
          <w:sz w:val="22"/>
          <w:szCs w:val="22"/>
          <w14:ligatures w14:val="none"/>
        </w:rPr>
        <w:t>accreditazione</w:t>
      </w:r>
      <w:proofErr w:type="spellEnd"/>
      <w:r w:rsidR="00C62435" w:rsidRPr="00AF6284">
        <w:rPr>
          <w:rFonts w:ascii="Arial" w:eastAsia="Calibri" w:hAnsi="Arial" w:cs="Arial"/>
          <w:kern w:val="0"/>
          <w:sz w:val="22"/>
          <w:szCs w:val="22"/>
          <w:vertAlign w:val="superscript"/>
          <w14:ligatures w14:val="none"/>
        </w:rPr>
        <w:footnoteReference w:id="8"/>
      </w:r>
      <w:r w:rsidR="00C62435" w:rsidRPr="00AF6284">
        <w:rPr>
          <w:rFonts w:ascii="Arial" w:eastAsia="Calibri" w:hAnsi="Arial" w:cs="Arial"/>
          <w:kern w:val="0"/>
          <w:sz w:val="22"/>
          <w:szCs w:val="22"/>
          <w14:ligatures w14:val="none"/>
        </w:rPr>
        <w:t>.</w:t>
      </w:r>
    </w:p>
    <w:p w14:paraId="3D830085" w14:textId="4E555991" w:rsidR="00C62435" w:rsidRDefault="00C62435" w:rsidP="00F0192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0"/>
          <w:szCs w:val="20"/>
          <w:highlight w:val="yellow"/>
          <w14:ligatures w14:val="none"/>
        </w:rPr>
      </w:pPr>
    </w:p>
    <w:p w14:paraId="3B59E971" w14:textId="035D5EC2" w:rsidR="00EA19CF" w:rsidRDefault="00EA19CF" w:rsidP="00F0192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0"/>
          <w:szCs w:val="20"/>
          <w:highlight w:val="yellow"/>
          <w14:ligatures w14:val="none"/>
        </w:rPr>
      </w:pPr>
    </w:p>
    <w:p w14:paraId="3008EFA0" w14:textId="77777777" w:rsidR="00EA19CF" w:rsidRPr="00AF6284" w:rsidRDefault="00EA19CF" w:rsidP="00F0192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0"/>
          <w:szCs w:val="20"/>
          <w:highlight w:val="yellow"/>
          <w14:ligatures w14:val="none"/>
        </w:rPr>
      </w:pPr>
    </w:p>
    <w:p w14:paraId="2947C4B9" w14:textId="77777777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ind w:left="5664" w:firstLine="432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 w:rsidRPr="00AF6284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Firma digitale</w:t>
      </w:r>
    </w:p>
    <w:p w14:paraId="4152A794" w14:textId="77777777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 w:rsidRPr="00AF6284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Il legale rappresentante/ procuratore dell’impresa</w:t>
      </w:r>
    </w:p>
    <w:p w14:paraId="1AF39F5A" w14:textId="77777777" w:rsidR="00F01922" w:rsidRPr="00AF6284" w:rsidRDefault="00F01922" w:rsidP="00F01922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</w:p>
    <w:p w14:paraId="1CA1FA8C" w14:textId="030BFF39" w:rsidR="008229D9" w:rsidRPr="00AF6284" w:rsidRDefault="00F01922" w:rsidP="001C1A45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Arial" w:eastAsia="Calibri" w:hAnsi="Arial" w:cs="Arial"/>
          <w:color w:val="000000"/>
          <w:kern w:val="0"/>
          <w:sz w:val="16"/>
          <w:szCs w:val="16"/>
          <w14:ligatures w14:val="none"/>
        </w:rPr>
      </w:pPr>
      <w:r w:rsidRPr="00AF6284">
        <w:rPr>
          <w:rFonts w:ascii="Arial" w:eastAsia="Calibri" w:hAnsi="Arial" w:cs="Arial"/>
          <w:color w:val="000000"/>
          <w:kern w:val="0"/>
          <w:sz w:val="16"/>
          <w:szCs w:val="16"/>
          <w14:ligatures w14:val="none"/>
        </w:rPr>
        <w:t>Documento informatico firmato digitalmente ai sensi del D.</w:t>
      </w:r>
      <w:r w:rsidR="001C1A45" w:rsidRPr="00AF6284">
        <w:rPr>
          <w:rFonts w:ascii="Arial" w:eastAsia="Calibri" w:hAnsi="Arial" w:cs="Arial"/>
          <w:color w:val="000000"/>
          <w:kern w:val="0"/>
          <w:sz w:val="16"/>
          <w:szCs w:val="16"/>
          <w14:ligatures w14:val="none"/>
        </w:rPr>
        <w:t>l</w:t>
      </w:r>
      <w:r w:rsidRPr="00AF6284">
        <w:rPr>
          <w:rFonts w:ascii="Arial" w:eastAsia="Calibri" w:hAnsi="Arial" w:cs="Arial"/>
          <w:color w:val="000000"/>
          <w:kern w:val="0"/>
          <w:sz w:val="16"/>
          <w:szCs w:val="16"/>
          <w14:ligatures w14:val="none"/>
        </w:rPr>
        <w:t>gs</w:t>
      </w:r>
      <w:r w:rsidR="001C1A45" w:rsidRPr="00AF6284">
        <w:rPr>
          <w:rFonts w:ascii="Arial" w:eastAsia="Calibri" w:hAnsi="Arial" w:cs="Arial"/>
          <w:color w:val="000000"/>
          <w:kern w:val="0"/>
          <w:sz w:val="16"/>
          <w:szCs w:val="16"/>
          <w14:ligatures w14:val="none"/>
        </w:rPr>
        <w:t>.</w:t>
      </w:r>
      <w:r w:rsidRPr="00AF6284">
        <w:rPr>
          <w:rFonts w:ascii="Arial" w:eastAsia="Calibri" w:hAnsi="Arial" w:cs="Arial"/>
          <w:color w:val="000000"/>
          <w:kern w:val="0"/>
          <w:sz w:val="16"/>
          <w:szCs w:val="16"/>
          <w14:ligatures w14:val="none"/>
        </w:rPr>
        <w:t xml:space="preserve"> n. 82/2005</w:t>
      </w:r>
      <w:r w:rsidR="00A67530" w:rsidRPr="00AF6284">
        <w:rPr>
          <w:rFonts w:ascii="Arial" w:eastAsia="Calibri" w:hAnsi="Arial" w:cs="Arial"/>
          <w:color w:val="000000"/>
          <w:kern w:val="0"/>
          <w:sz w:val="16"/>
          <w:szCs w:val="16"/>
          <w14:ligatures w14:val="none"/>
        </w:rPr>
        <w:t xml:space="preserve"> e </w:t>
      </w:r>
      <w:proofErr w:type="spellStart"/>
      <w:r w:rsidR="00A67530" w:rsidRPr="00AF6284">
        <w:rPr>
          <w:rFonts w:ascii="Arial" w:eastAsia="Calibri" w:hAnsi="Arial" w:cs="Arial"/>
          <w:color w:val="000000"/>
          <w:kern w:val="0"/>
          <w:sz w:val="16"/>
          <w:szCs w:val="16"/>
          <w14:ligatures w14:val="none"/>
        </w:rPr>
        <w:t>ss.mm.ii</w:t>
      </w:r>
      <w:proofErr w:type="spellEnd"/>
      <w:r w:rsidR="001C1A45" w:rsidRPr="00AF6284">
        <w:rPr>
          <w:rFonts w:ascii="Arial" w:eastAsia="Calibri" w:hAnsi="Arial" w:cs="Arial"/>
          <w:color w:val="000000"/>
          <w:kern w:val="0"/>
          <w:sz w:val="16"/>
          <w:szCs w:val="16"/>
          <w14:ligatures w14:val="none"/>
        </w:rPr>
        <w:t>.</w:t>
      </w:r>
    </w:p>
    <w:p w14:paraId="263D61F5" w14:textId="1BE3B532" w:rsidR="00A67530" w:rsidRDefault="00A67530" w:rsidP="00B617E4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</w:p>
    <w:p w14:paraId="31819F74" w14:textId="77777777" w:rsidR="00294AD6" w:rsidRDefault="00294AD6" w:rsidP="00B617E4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</w:p>
    <w:p w14:paraId="22F941CA" w14:textId="77777777" w:rsidR="00294AD6" w:rsidRPr="00AF6284" w:rsidRDefault="00294AD6" w:rsidP="00B617E4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</w:p>
    <w:p w14:paraId="0E5C9946" w14:textId="77777777" w:rsidR="00A67530" w:rsidRPr="00AF6284" w:rsidRDefault="00A67530" w:rsidP="00A67530">
      <w:pPr>
        <w:spacing w:after="0" w:line="240" w:lineRule="auto"/>
        <w:ind w:right="-1"/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</w:pPr>
      <w:r w:rsidRPr="00AF6284"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  <w:t>Nota bene: nel caso di firma olografa allegare valido documento di identità del firmatario.</w:t>
      </w:r>
    </w:p>
    <w:p w14:paraId="2FEC155E" w14:textId="77777777" w:rsidR="00A67530" w:rsidRPr="00AF6284" w:rsidRDefault="00A67530" w:rsidP="00A67530">
      <w:pPr>
        <w:spacing w:after="0" w:line="240" w:lineRule="auto"/>
        <w:ind w:right="-1"/>
        <w:rPr>
          <w:rFonts w:ascii="Arial" w:eastAsia="Times New Roman" w:hAnsi="Arial" w:cs="Arial"/>
          <w:i/>
          <w:kern w:val="0"/>
          <w14:ligatures w14:val="none"/>
        </w:rPr>
      </w:pPr>
    </w:p>
    <w:p w14:paraId="5F718C78" w14:textId="2893BF00" w:rsidR="00A67530" w:rsidRPr="00AF6284" w:rsidRDefault="00A67530" w:rsidP="001C1A45">
      <w:pPr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kern w:val="0"/>
          <w:sz w:val="20"/>
          <w:szCs w:val="20"/>
          <w:lang w:eastAsia="it-IT"/>
          <w14:ligatures w14:val="none"/>
        </w:rPr>
      </w:pPr>
      <w:r w:rsidRPr="00AF6284">
        <w:rPr>
          <w:rFonts w:ascii="Arial" w:eastAsia="Times New Roman" w:hAnsi="Arial" w:cs="Arial"/>
          <w:i/>
          <w:kern w:val="0"/>
          <w:sz w:val="20"/>
          <w:szCs w:val="20"/>
          <w:lang w:eastAsia="it-IT"/>
          <w14:ligatures w14:val="none"/>
        </w:rPr>
        <w:t>Informativa ai sensi dell’art. 13 del D.lgs. 30/06/2003, n. 196 (Privacy): i dati riportati sopra sono prescritti dalle disposizioni vigenti ai fini del procedimento e verranno utilizzati esclusivamente a tale scopo.</w:t>
      </w:r>
    </w:p>
    <w:p w14:paraId="47133053" w14:textId="4631CB60" w:rsidR="00A44DEC" w:rsidRPr="00AF6284" w:rsidRDefault="00A44DEC" w:rsidP="001C1A45">
      <w:pPr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kern w:val="0"/>
          <w:sz w:val="20"/>
          <w:szCs w:val="20"/>
          <w:lang w:eastAsia="it-IT"/>
          <w14:ligatures w14:val="none"/>
        </w:rPr>
      </w:pPr>
    </w:p>
    <w:p w14:paraId="3FF6FCAE" w14:textId="0148668C" w:rsidR="00A44DEC" w:rsidRPr="00AF6284" w:rsidRDefault="00A44DEC" w:rsidP="001C1A45">
      <w:pPr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kern w:val="0"/>
          <w:sz w:val="20"/>
          <w:szCs w:val="20"/>
          <w:lang w:eastAsia="it-IT"/>
          <w14:ligatures w14:val="none"/>
        </w:rPr>
      </w:pPr>
    </w:p>
    <w:p w14:paraId="5A71FDE7" w14:textId="77777777" w:rsidR="00D02A42" w:rsidRPr="00AF6284" w:rsidRDefault="00D02A42" w:rsidP="00D02A42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kern w:val="0"/>
          <w:sz w:val="20"/>
          <w:szCs w:val="20"/>
          <w:lang w:eastAsia="it-IT"/>
          <w14:ligatures w14:val="none"/>
        </w:rPr>
      </w:pPr>
      <w:r w:rsidRPr="00AF6284">
        <w:rPr>
          <w:rFonts w:ascii="Arial" w:eastAsia="Times New Roman" w:hAnsi="Arial" w:cs="Arial"/>
          <w:b/>
          <w:bCs/>
          <w:i/>
          <w:kern w:val="0"/>
          <w:sz w:val="20"/>
          <w:szCs w:val="20"/>
          <w:lang w:eastAsia="it-IT"/>
          <w14:ligatures w14:val="none"/>
        </w:rPr>
        <w:t>APPENDICE – Documentazione per verifica ex post rispetto principio DNSH Linee guida (DGR 934/2023) Asse 2 PR FESR Marche 2021-2027</w:t>
      </w:r>
    </w:p>
    <w:p w14:paraId="62266241" w14:textId="77777777" w:rsidR="00D02A42" w:rsidRPr="00AF6284" w:rsidRDefault="00D02A42" w:rsidP="00D02A42">
      <w:pPr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kern w:val="0"/>
          <w:sz w:val="20"/>
          <w:szCs w:val="20"/>
          <w:lang w:eastAsia="it-IT"/>
          <w14:ligatures w14:val="none"/>
        </w:rPr>
      </w:pPr>
    </w:p>
    <w:p w14:paraId="7594418F" w14:textId="28F6AC5E" w:rsidR="00D02A42" w:rsidRPr="00AF6284" w:rsidRDefault="00D02A42" w:rsidP="00D02A42">
      <w:pPr>
        <w:spacing w:after="0" w:line="240" w:lineRule="auto"/>
        <w:jc w:val="both"/>
        <w:textAlignment w:val="baseline"/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</w:pPr>
      <w:r w:rsidRPr="00AF6284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>III.</w:t>
      </w:r>
      <w:r w:rsidRPr="00AF6284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ab/>
        <w:t xml:space="preserve">Elementi di verifica per tutti gli interventi </w:t>
      </w:r>
      <w:r w:rsidR="00AA3317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>A</w:t>
      </w:r>
      <w:r w:rsidRPr="00AF6284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>sse 2.</w:t>
      </w:r>
    </w:p>
    <w:p w14:paraId="53A40502" w14:textId="77777777" w:rsidR="00D02A42" w:rsidRPr="00AF6284" w:rsidRDefault="00D02A42" w:rsidP="00D02A42">
      <w:pPr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kern w:val="0"/>
          <w:sz w:val="20"/>
          <w:szCs w:val="20"/>
          <w:lang w:eastAsia="it-IT"/>
          <w14:ligatures w14:val="none"/>
        </w:rPr>
      </w:pPr>
    </w:p>
    <w:p w14:paraId="5660F385" w14:textId="77777777" w:rsidR="00D02A42" w:rsidRPr="00AF6284" w:rsidRDefault="00D02A42" w:rsidP="00D02A42">
      <w:pPr>
        <w:keepNext/>
        <w:keepLines/>
        <w:spacing w:before="40" w:after="0" w:line="259" w:lineRule="auto"/>
        <w:outlineLvl w:val="1"/>
        <w:rPr>
          <w:rFonts w:ascii="Arial" w:eastAsia="Times New Roman" w:hAnsi="Arial" w:cs="Arial"/>
          <w:b/>
          <w:bCs/>
          <w:color w:val="2F5496"/>
          <w:kern w:val="0"/>
          <w:sz w:val="26"/>
          <w:szCs w:val="26"/>
          <w14:ligatures w14:val="none"/>
        </w:rPr>
      </w:pPr>
      <w:bookmarkStart w:id="0" w:name="_Toc137213505"/>
      <w:bookmarkStart w:id="1" w:name="_Toc137456319"/>
      <w:r w:rsidRPr="00AF6284">
        <w:rPr>
          <w:rFonts w:ascii="Arial" w:eastAsia="Times New Roman" w:hAnsi="Arial" w:cs="Arial"/>
          <w:b/>
          <w:bCs/>
          <w:color w:val="2F5496"/>
          <w:kern w:val="0"/>
          <w:sz w:val="26"/>
          <w:szCs w:val="26"/>
          <w14:ligatures w14:val="none"/>
        </w:rPr>
        <w:t>A.1 Installazione e connessione dei sistemi fotovoltaici</w:t>
      </w:r>
      <w:bookmarkEnd w:id="0"/>
      <w:bookmarkEnd w:id="1"/>
    </w:p>
    <w:p w14:paraId="606B0E54" w14:textId="4937FE76" w:rsidR="00D02A42" w:rsidRPr="00AF6284" w:rsidRDefault="00D02A42" w:rsidP="00D02A42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</w:pPr>
      <w:r w:rsidRPr="00AF6284"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  <w:t xml:space="preserve">La norma di standardizzazione principale di riferimento è il </w:t>
      </w:r>
      <w:r w:rsidRPr="00AF6284"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:lang w:eastAsia="en-GB"/>
          <w14:ligatures w14:val="none"/>
        </w:rPr>
        <w:t>CT82</w:t>
      </w:r>
      <w:r w:rsidRPr="00AF6284"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  <w:t>, “Sistemi di conversione fotovoltaica dell’energia solare”, che ha lo scopo di preparare norme riguardanti la costruzione, le prescrizioni, le prove e la sicurezza di sistemi e componenti per la conversione fotovoltaica dell’energia solare, dalle celle solari fino all’interfaccia col sistema elettrico cui viene fornita l</w:t>
      </w:r>
      <w:r w:rsidR="00EB4BBD" w:rsidRPr="00AF6284"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  <w:t>’</w:t>
      </w:r>
      <w:r w:rsidRPr="00AF6284"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  <w:t xml:space="preserve">energia. Il suo principale obiettivo è quello di favorire l’introduzione dei sistemi fotovoltaici nel mercato mediante l’armonizzazione normativa. Il CT 82 è collegato al TC 82 del CENELEC (Solar </w:t>
      </w:r>
      <w:proofErr w:type="spellStart"/>
      <w:r w:rsidRPr="00AF6284"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  <w:t>photovoltaic</w:t>
      </w:r>
      <w:proofErr w:type="spellEnd"/>
      <w:r w:rsidRPr="00AF6284"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  <w:t xml:space="preserve"> energy systems) e al TC 82 dell’IEC (Solar </w:t>
      </w:r>
      <w:proofErr w:type="spellStart"/>
      <w:r w:rsidRPr="00AF6284"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  <w:t>photovoltaic</w:t>
      </w:r>
      <w:proofErr w:type="spellEnd"/>
      <w:r w:rsidRPr="00AF6284"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  <w:t xml:space="preserve"> energy systems). Il CT82 ha preparato ed aggiorna periodicamente anche la Guida CEI 82-25, “Guida alla realizzazione di sistemi di generazione fotovoltaica collegati al le reti elettriche di Media e Bassa Tensione”. Dovranno essere pertanto adottate tutte le Norme CEI applicabili, volte alla efficienza ed alla sicurezza, qui </w:t>
      </w:r>
      <w:r w:rsidRPr="00AF6284"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:lang w:eastAsia="en-GB"/>
          <w14:ligatures w14:val="none"/>
        </w:rPr>
        <w:t>riassunte a titolo esemplificativo e non esaustivo</w:t>
      </w:r>
      <w:r w:rsidRPr="00AF6284"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  <w:t>.</w:t>
      </w:r>
    </w:p>
    <w:p w14:paraId="0611A4A1" w14:textId="77777777" w:rsidR="00D02A42" w:rsidRPr="00AF6284" w:rsidRDefault="00D02A42" w:rsidP="00D02A42">
      <w:pPr>
        <w:spacing w:after="0" w:line="240" w:lineRule="auto"/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</w:pPr>
    </w:p>
    <w:p w14:paraId="6DE56E7B" w14:textId="77777777" w:rsidR="00D02A42" w:rsidRPr="00AF6284" w:rsidRDefault="00D02A42" w:rsidP="00833908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</w:pPr>
      <w:r w:rsidRPr="00AF6284"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  <w:t>Tra le principali norme che si applicano al settore si evidenziano:</w:t>
      </w:r>
    </w:p>
    <w:p w14:paraId="15CC5527" w14:textId="77777777" w:rsidR="00D02A42" w:rsidRPr="00AF6284" w:rsidRDefault="00D02A42" w:rsidP="0083390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</w:pPr>
      <w:r w:rsidRPr="00AF6284"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  <w:t>CEI EN 61215: Moduli fotovoltaici in silicio cristallino per applicazioni terrestri. Qualifica del progetto e omologazione del tipo;</w:t>
      </w:r>
    </w:p>
    <w:p w14:paraId="5AEB855E" w14:textId="77777777" w:rsidR="00D02A42" w:rsidRPr="00AF6284" w:rsidRDefault="00D02A42" w:rsidP="0083390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</w:pPr>
      <w:r w:rsidRPr="00AF6284"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  <w:t>CEI EN 61646: Moduli fotovoltaici a film sottile per usi terrestri. Qualificazione del progetto e approvazione di tipo;</w:t>
      </w:r>
    </w:p>
    <w:p w14:paraId="18685CF0" w14:textId="452860B7" w:rsidR="00D02A42" w:rsidRPr="00AF6284" w:rsidRDefault="00D02A42" w:rsidP="0083390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</w:pPr>
      <w:r w:rsidRPr="00AF6284"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  <w:t>CEI EN 61730-1: Qualificazione per la sicurezza dei moduli fotovoltaici. Prescrizioni per la sicurezza;</w:t>
      </w:r>
    </w:p>
    <w:p w14:paraId="76C22B57" w14:textId="39131EAD" w:rsidR="00D02A42" w:rsidRPr="00AF6284" w:rsidRDefault="00D02A42" w:rsidP="0083390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</w:pPr>
      <w:r w:rsidRPr="00AF6284"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  <w:t>CEI EN 61730-2: Qualificazione per la sicurezza dei moduli fotovoltaici. Prescrizioni per le prove;</w:t>
      </w:r>
    </w:p>
    <w:p w14:paraId="1205A5BD" w14:textId="77777777" w:rsidR="00D02A42" w:rsidRPr="00AF6284" w:rsidRDefault="00D02A42" w:rsidP="0083390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</w:pPr>
      <w:r w:rsidRPr="00AF6284"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  <w:t>CEI EN 62108: Moduli e sistemi fotovoltaici a concentrazione. Qualifica del progetto e approvazione di tipo;</w:t>
      </w:r>
    </w:p>
    <w:p w14:paraId="7DB40452" w14:textId="2D8CB6A7" w:rsidR="00D02A42" w:rsidRPr="00AF6284" w:rsidRDefault="00D02A42" w:rsidP="0083390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</w:pPr>
      <w:r w:rsidRPr="00AF6284"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  <w:t>CEI EN IEC 61724-1 Prestazioni dei sistemi fotovoltaici- Parte 1: Monitoraggio;</w:t>
      </w:r>
    </w:p>
    <w:p w14:paraId="7E16B49F" w14:textId="283C10F3" w:rsidR="00D02A42" w:rsidRPr="00AF6284" w:rsidRDefault="00D02A42" w:rsidP="0083390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</w:pPr>
      <w:r w:rsidRPr="00AF6284"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  <w:t xml:space="preserve">CEI EN 62446-1 (CEI 82-56) “Sistemi fotovoltaici (Prescrizioni per le prove, la </w:t>
      </w:r>
      <w:r w:rsidR="00833908"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  <w:t>d</w:t>
      </w:r>
      <w:r w:rsidRPr="00AF6284"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  <w:t>ocumentazione e la manutenzione – Parte 1: Sistemi fotovoltaici collegati alla rete elettrica – Documentazione, prove di accettazione e verifica ispettiva”</w:t>
      </w:r>
      <w:r w:rsidR="00AA3317"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  <w:t>.</w:t>
      </w:r>
    </w:p>
    <w:p w14:paraId="481C3B43" w14:textId="77777777" w:rsidR="00D02A42" w:rsidRPr="00AF6284" w:rsidRDefault="00D02A42" w:rsidP="00D02A42">
      <w:pPr>
        <w:spacing w:after="0" w:line="240" w:lineRule="auto"/>
        <w:ind w:left="720"/>
        <w:contextualSpacing/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</w:pPr>
    </w:p>
    <w:p w14:paraId="7E1A4AC9" w14:textId="77777777" w:rsidR="00D02A42" w:rsidRPr="00AF6284" w:rsidRDefault="00D02A42" w:rsidP="00D02A42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</w:pPr>
      <w:r w:rsidRPr="00AF6284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Ulteriori norme relative alla connessione:</w:t>
      </w:r>
    </w:p>
    <w:p w14:paraId="51B3EBDE" w14:textId="77777777" w:rsidR="00D02A42" w:rsidRPr="00AF6284" w:rsidRDefault="00D02A42" w:rsidP="00D02A42">
      <w:pPr>
        <w:spacing w:after="0" w:line="240" w:lineRule="auto"/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</w:pPr>
    </w:p>
    <w:p w14:paraId="7E6C7E62" w14:textId="77777777" w:rsidR="00D02A42" w:rsidRPr="00AF6284" w:rsidRDefault="00D02A42" w:rsidP="00D02A42">
      <w:pPr>
        <w:numPr>
          <w:ilvl w:val="0"/>
          <w:numId w:val="4"/>
        </w:numPr>
        <w:spacing w:after="0" w:line="240" w:lineRule="auto"/>
        <w:contextualSpacing/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</w:pPr>
      <w:r w:rsidRPr="00AF6284"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  <w:t>COMITATO TECNICO CEI 316 CEI 316 “Connessione alle reti elettriche di distribuzione in alta, media e bassa tensione”;</w:t>
      </w:r>
    </w:p>
    <w:p w14:paraId="23397488" w14:textId="77777777" w:rsidR="00D02A42" w:rsidRPr="00AF6284" w:rsidRDefault="00D02A42" w:rsidP="00D02A42">
      <w:pPr>
        <w:numPr>
          <w:ilvl w:val="0"/>
          <w:numId w:val="4"/>
        </w:numPr>
        <w:spacing w:after="0" w:line="240" w:lineRule="auto"/>
        <w:contextualSpacing/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</w:pPr>
      <w:r w:rsidRPr="00AF6284"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  <w:t>CEI 0-16, “Regola tecnica di riferimento per la connessione di utenti attivi e passivi alle reti AT e MT delle imprese distributrici di energia elettrica”;</w:t>
      </w:r>
    </w:p>
    <w:p w14:paraId="6E3853DB" w14:textId="77777777" w:rsidR="00D02A42" w:rsidRPr="00AF6284" w:rsidRDefault="00D02A42" w:rsidP="00D02A42">
      <w:pPr>
        <w:numPr>
          <w:ilvl w:val="0"/>
          <w:numId w:val="4"/>
        </w:numPr>
        <w:spacing w:after="0" w:line="240" w:lineRule="auto"/>
        <w:contextualSpacing/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</w:pPr>
      <w:r w:rsidRPr="00AF6284"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  <w:t>CEI 0-21, “Regola tecnica di riferimento per la connessione di utenti attivi e passivi alle reti BT delle imprese distributrici di energia elettrica”.</w:t>
      </w:r>
    </w:p>
    <w:p w14:paraId="01F5D938" w14:textId="77777777" w:rsidR="00D02A42" w:rsidRPr="00AF6284" w:rsidRDefault="00D02A42" w:rsidP="00D02A42">
      <w:pPr>
        <w:spacing w:after="0" w:line="240" w:lineRule="auto"/>
        <w:contextualSpacing/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</w:pPr>
    </w:p>
    <w:p w14:paraId="4F9AF91B" w14:textId="77777777" w:rsidR="00D02A42" w:rsidRPr="00AF6284" w:rsidRDefault="00D02A42" w:rsidP="00D02A42">
      <w:pPr>
        <w:keepNext/>
        <w:keepLines/>
        <w:spacing w:before="40" w:after="0" w:line="259" w:lineRule="auto"/>
        <w:outlineLvl w:val="1"/>
        <w:rPr>
          <w:rFonts w:ascii="Arial" w:eastAsia="Times New Roman" w:hAnsi="Arial" w:cs="Arial"/>
          <w:b/>
          <w:bCs/>
          <w:color w:val="2F5496"/>
          <w:kern w:val="0"/>
          <w:sz w:val="26"/>
          <w:szCs w:val="26"/>
          <w14:ligatures w14:val="none"/>
        </w:rPr>
      </w:pPr>
      <w:bookmarkStart w:id="2" w:name="_Toc137213507"/>
      <w:bookmarkStart w:id="3" w:name="_Toc137456321"/>
      <w:r w:rsidRPr="00AF6284">
        <w:rPr>
          <w:rFonts w:ascii="Arial" w:eastAsia="Times New Roman" w:hAnsi="Arial" w:cs="Arial"/>
          <w:b/>
          <w:bCs/>
          <w:color w:val="2F5496"/>
          <w:kern w:val="0"/>
          <w:sz w:val="26"/>
          <w:szCs w:val="26"/>
          <w14:ligatures w14:val="none"/>
        </w:rPr>
        <w:lastRenderedPageBreak/>
        <w:t>A.3 Scheda valutazione rischi climatici</w:t>
      </w:r>
      <w:bookmarkEnd w:id="2"/>
      <w:bookmarkEnd w:id="3"/>
      <w:r w:rsidRPr="00AF6284">
        <w:rPr>
          <w:rFonts w:ascii="Arial" w:eastAsia="Times New Roman" w:hAnsi="Arial" w:cs="Arial"/>
          <w:b/>
          <w:bCs/>
          <w:color w:val="2F5496"/>
          <w:kern w:val="0"/>
          <w:sz w:val="26"/>
          <w:szCs w:val="26"/>
          <w14:ligatures w14:val="none"/>
        </w:rPr>
        <w:t xml:space="preserve"> </w:t>
      </w:r>
    </w:p>
    <w:p w14:paraId="075370C2" w14:textId="77777777" w:rsidR="00D02A42" w:rsidRPr="00AF6284" w:rsidRDefault="00D02A42" w:rsidP="00D02A42">
      <w:pPr>
        <w:spacing w:line="259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AF6284">
        <w:rPr>
          <w:rFonts w:ascii="Arial" w:eastAsia="Calibri" w:hAnsi="Arial" w:cs="Arial"/>
          <w:kern w:val="0"/>
          <w:sz w:val="22"/>
          <w:szCs w:val="22"/>
          <w14:ligatures w14:val="none"/>
        </w:rPr>
        <w:t>Completare la tabella seguente, descrivendo, ove pertinente, le misure previste nel quadro del progetto per ridurre e adattarsi ai principali rischi climatici e vulnerabilità identificati per la Regione Marche</w:t>
      </w:r>
      <w:r w:rsidRPr="00AF6284">
        <w:rPr>
          <w:rFonts w:ascii="Arial" w:eastAsia="Calibri" w:hAnsi="Arial" w:cs="Arial"/>
          <w:kern w:val="0"/>
          <w:sz w:val="22"/>
          <w:szCs w:val="22"/>
          <w:vertAlign w:val="superscript"/>
          <w14:ligatures w14:val="none"/>
        </w:rPr>
        <w:footnoteReference w:id="9"/>
      </w:r>
      <w:r w:rsidRPr="00AF6284">
        <w:rPr>
          <w:rFonts w:ascii="Arial" w:eastAsia="Calibri" w:hAnsi="Arial" w:cs="Arial"/>
          <w:kern w:val="0"/>
          <w:sz w:val="22"/>
          <w:szCs w:val="22"/>
          <w14:ligatures w14:val="none"/>
        </w:rPr>
        <w:t>.</w:t>
      </w:r>
    </w:p>
    <w:p w14:paraId="271974D5" w14:textId="77777777" w:rsidR="00D02A42" w:rsidRPr="00AF6284" w:rsidRDefault="00D02A42" w:rsidP="00D02A42">
      <w:pPr>
        <w:spacing w:after="0" w:line="240" w:lineRule="auto"/>
        <w:contextualSpacing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tbl>
      <w:tblPr>
        <w:tblStyle w:val="Grigliatabella1"/>
        <w:tblW w:w="5000" w:type="pct"/>
        <w:tblLook w:val="04A0" w:firstRow="1" w:lastRow="0" w:firstColumn="1" w:lastColumn="0" w:noHBand="0" w:noVBand="1"/>
      </w:tblPr>
      <w:tblGrid>
        <w:gridCol w:w="2473"/>
        <w:gridCol w:w="3907"/>
        <w:gridCol w:w="1618"/>
        <w:gridCol w:w="1618"/>
        <w:gridCol w:w="12"/>
      </w:tblGrid>
      <w:tr w:rsidR="00D02A42" w:rsidRPr="00AF6284" w14:paraId="24676C4D" w14:textId="77777777" w:rsidTr="00EB4BBD">
        <w:trPr>
          <w:gridAfter w:val="1"/>
          <w:wAfter w:w="6" w:type="pct"/>
          <w:tblHeader/>
        </w:trPr>
        <w:tc>
          <w:tcPr>
            <w:tcW w:w="1285" w:type="pct"/>
            <w:shd w:val="clear" w:color="auto" w:fill="B4C6E7"/>
            <w:vAlign w:val="center"/>
          </w:tcPr>
          <w:p w14:paraId="16A3C541" w14:textId="77777777" w:rsidR="00D02A42" w:rsidRPr="00AF6284" w:rsidRDefault="00D02A42" w:rsidP="00EB4BBD">
            <w:pPr>
              <w:jc w:val="center"/>
              <w:rPr>
                <w:rFonts w:ascii="Arial" w:eastAsia="Calibri" w:hAnsi="Arial" w:cs="Arial"/>
                <w:b/>
              </w:rPr>
            </w:pPr>
            <w:proofErr w:type="spellStart"/>
            <w:r w:rsidRPr="00AF6284">
              <w:rPr>
                <w:rFonts w:ascii="Arial" w:eastAsia="Calibri" w:hAnsi="Arial" w:cs="Arial"/>
                <w:b/>
              </w:rPr>
              <w:t>Rischio</w:t>
            </w:r>
            <w:proofErr w:type="spellEnd"/>
          </w:p>
        </w:tc>
        <w:tc>
          <w:tcPr>
            <w:tcW w:w="2029" w:type="pct"/>
            <w:shd w:val="clear" w:color="auto" w:fill="B4C6E7"/>
            <w:vAlign w:val="center"/>
          </w:tcPr>
          <w:p w14:paraId="23D31918" w14:textId="77777777" w:rsidR="00D02A42" w:rsidRPr="00AF6284" w:rsidRDefault="00D02A42" w:rsidP="00EB4BBD">
            <w:pPr>
              <w:jc w:val="center"/>
              <w:rPr>
                <w:rFonts w:ascii="Arial" w:eastAsia="Calibri" w:hAnsi="Arial" w:cs="Arial"/>
                <w:b/>
              </w:rPr>
            </w:pPr>
            <w:proofErr w:type="spellStart"/>
            <w:r w:rsidRPr="00AF6284">
              <w:rPr>
                <w:rFonts w:ascii="Arial" w:eastAsia="Calibri" w:hAnsi="Arial" w:cs="Arial"/>
                <w:b/>
              </w:rPr>
              <w:t>Rilevanza</w:t>
            </w:r>
            <w:proofErr w:type="spellEnd"/>
            <w:r w:rsidRPr="00AF6284">
              <w:rPr>
                <w:rFonts w:ascii="Arial" w:eastAsia="Calibri" w:hAnsi="Arial" w:cs="Arial"/>
                <w:b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  <w:b/>
              </w:rPr>
              <w:t>nel</w:t>
            </w:r>
            <w:proofErr w:type="spellEnd"/>
            <w:r w:rsidRPr="00AF6284">
              <w:rPr>
                <w:rFonts w:ascii="Arial" w:eastAsia="Calibri" w:hAnsi="Arial" w:cs="Arial"/>
                <w:b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  <w:b/>
              </w:rPr>
              <w:t>quadro</w:t>
            </w:r>
            <w:proofErr w:type="spellEnd"/>
            <w:r w:rsidRPr="00AF6284">
              <w:rPr>
                <w:rFonts w:ascii="Arial" w:eastAsia="Calibri" w:hAnsi="Arial" w:cs="Arial"/>
                <w:b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  <w:b/>
              </w:rPr>
              <w:t>climatico</w:t>
            </w:r>
            <w:proofErr w:type="spellEnd"/>
            <w:r w:rsidRPr="00AF6284">
              <w:rPr>
                <w:rFonts w:ascii="Arial" w:eastAsia="Calibri" w:hAnsi="Arial" w:cs="Arial"/>
                <w:b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  <w:b/>
              </w:rPr>
              <w:t>della</w:t>
            </w:r>
            <w:proofErr w:type="spellEnd"/>
            <w:r w:rsidRPr="00AF6284">
              <w:rPr>
                <w:rFonts w:ascii="Arial" w:eastAsia="Calibri" w:hAnsi="Arial" w:cs="Arial"/>
                <w:b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  <w:b/>
              </w:rPr>
              <w:t>Regione</w:t>
            </w:r>
            <w:proofErr w:type="spellEnd"/>
            <w:r w:rsidRPr="00AF6284">
              <w:rPr>
                <w:rFonts w:ascii="Arial" w:eastAsia="Calibri" w:hAnsi="Arial" w:cs="Arial"/>
                <w:b/>
              </w:rPr>
              <w:t xml:space="preserve"> Marche</w:t>
            </w:r>
          </w:p>
        </w:tc>
        <w:tc>
          <w:tcPr>
            <w:tcW w:w="840" w:type="pct"/>
            <w:shd w:val="clear" w:color="auto" w:fill="B4C6E7"/>
            <w:vAlign w:val="center"/>
          </w:tcPr>
          <w:p w14:paraId="74767652" w14:textId="77777777" w:rsidR="00D02A42" w:rsidRPr="00AF6284" w:rsidRDefault="00D02A42" w:rsidP="00EB4BBD">
            <w:pPr>
              <w:jc w:val="center"/>
              <w:rPr>
                <w:rFonts w:ascii="Arial" w:eastAsia="Calibri" w:hAnsi="Arial" w:cs="Arial"/>
                <w:b/>
              </w:rPr>
            </w:pPr>
            <w:proofErr w:type="spellStart"/>
            <w:r w:rsidRPr="00AF6284">
              <w:rPr>
                <w:rFonts w:ascii="Arial" w:eastAsia="Calibri" w:hAnsi="Arial" w:cs="Arial"/>
                <w:b/>
              </w:rPr>
              <w:t>Interferenza</w:t>
            </w:r>
            <w:proofErr w:type="spellEnd"/>
            <w:r w:rsidRPr="00AF6284">
              <w:rPr>
                <w:rFonts w:ascii="Arial" w:eastAsia="Calibri" w:hAnsi="Arial" w:cs="Arial"/>
                <w:b/>
              </w:rPr>
              <w:t xml:space="preserve"> con il </w:t>
            </w:r>
            <w:proofErr w:type="spellStart"/>
            <w:r w:rsidRPr="00AF6284">
              <w:rPr>
                <w:rFonts w:ascii="Arial" w:eastAsia="Calibri" w:hAnsi="Arial" w:cs="Arial"/>
                <w:b/>
              </w:rPr>
              <w:t>progetto</w:t>
            </w:r>
            <w:proofErr w:type="spellEnd"/>
          </w:p>
        </w:tc>
        <w:tc>
          <w:tcPr>
            <w:tcW w:w="840" w:type="pct"/>
            <w:shd w:val="clear" w:color="auto" w:fill="B4C6E7"/>
            <w:vAlign w:val="center"/>
          </w:tcPr>
          <w:p w14:paraId="7FA6285D" w14:textId="2D973838" w:rsidR="00D02A42" w:rsidRPr="00AF6284" w:rsidRDefault="00D02A42" w:rsidP="00EB4BBD">
            <w:pPr>
              <w:jc w:val="center"/>
              <w:rPr>
                <w:rFonts w:ascii="Arial" w:eastAsia="Calibri" w:hAnsi="Arial" w:cs="Arial"/>
                <w:b/>
              </w:rPr>
            </w:pPr>
            <w:proofErr w:type="spellStart"/>
            <w:r w:rsidRPr="00AF6284">
              <w:rPr>
                <w:rFonts w:ascii="Arial" w:eastAsia="Calibri" w:hAnsi="Arial" w:cs="Arial"/>
                <w:b/>
              </w:rPr>
              <w:t>Soluzioni</w:t>
            </w:r>
            <w:proofErr w:type="spellEnd"/>
            <w:r w:rsidRPr="00AF6284">
              <w:rPr>
                <w:rFonts w:ascii="Arial" w:eastAsia="Calibri" w:hAnsi="Arial" w:cs="Arial"/>
                <w:b/>
              </w:rPr>
              <w:t xml:space="preserve"> di </w:t>
            </w:r>
            <w:proofErr w:type="spellStart"/>
            <w:r w:rsidRPr="00AF6284">
              <w:rPr>
                <w:rFonts w:ascii="Arial" w:eastAsia="Calibri" w:hAnsi="Arial" w:cs="Arial"/>
                <w:b/>
              </w:rPr>
              <w:t>adattamento</w:t>
            </w:r>
            <w:proofErr w:type="spellEnd"/>
          </w:p>
        </w:tc>
      </w:tr>
      <w:tr w:rsidR="00D02A42" w:rsidRPr="00AF6284" w14:paraId="1284E473" w14:textId="77777777" w:rsidTr="00E82791">
        <w:tc>
          <w:tcPr>
            <w:tcW w:w="5000" w:type="pct"/>
            <w:gridSpan w:val="5"/>
            <w:shd w:val="clear" w:color="auto" w:fill="F2F2F2"/>
          </w:tcPr>
          <w:p w14:paraId="2EB28AD5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  <w:b/>
              </w:rPr>
            </w:pPr>
            <w:proofErr w:type="spellStart"/>
            <w:r w:rsidRPr="00AF6284">
              <w:rPr>
                <w:rFonts w:ascii="Arial" w:eastAsia="Calibri" w:hAnsi="Arial" w:cs="Arial"/>
                <w:b/>
              </w:rPr>
              <w:t>Cronici</w:t>
            </w:r>
            <w:proofErr w:type="spellEnd"/>
          </w:p>
        </w:tc>
      </w:tr>
      <w:tr w:rsidR="00D02A42" w:rsidRPr="00AF6284" w14:paraId="057B7850" w14:textId="77777777" w:rsidTr="00E82791">
        <w:trPr>
          <w:gridAfter w:val="1"/>
          <w:wAfter w:w="6" w:type="pct"/>
          <w:tblHeader/>
        </w:trPr>
        <w:tc>
          <w:tcPr>
            <w:tcW w:w="1285" w:type="pct"/>
          </w:tcPr>
          <w:p w14:paraId="0F3CC5CE" w14:textId="77777777" w:rsidR="00D02A42" w:rsidRPr="00AF6284" w:rsidRDefault="00D02A42" w:rsidP="00EB4BBD">
            <w:pPr>
              <w:rPr>
                <w:rFonts w:ascii="Arial" w:eastAsia="Calibri" w:hAnsi="Arial" w:cs="Arial"/>
              </w:rPr>
            </w:pPr>
            <w:proofErr w:type="spellStart"/>
            <w:r w:rsidRPr="00AF6284">
              <w:rPr>
                <w:rFonts w:ascii="Arial" w:eastAsia="Calibri" w:hAnsi="Arial" w:cs="Arial"/>
              </w:rPr>
              <w:t>Cambiamento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della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temperatura</w:t>
            </w:r>
            <w:proofErr w:type="spellEnd"/>
          </w:p>
        </w:tc>
        <w:tc>
          <w:tcPr>
            <w:tcW w:w="2029" w:type="pct"/>
          </w:tcPr>
          <w:p w14:paraId="297D21E4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  <w:proofErr w:type="spellStart"/>
            <w:r w:rsidRPr="00AF6284">
              <w:rPr>
                <w:rFonts w:ascii="Arial" w:eastAsia="Calibri" w:hAnsi="Arial" w:cs="Arial"/>
              </w:rPr>
              <w:t>Rischio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valutato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nel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PRACC. </w:t>
            </w:r>
            <w:proofErr w:type="spellStart"/>
            <w:r w:rsidRPr="00AF6284">
              <w:rPr>
                <w:rFonts w:ascii="Arial" w:eastAsia="Calibri" w:hAnsi="Arial" w:cs="Arial"/>
              </w:rPr>
              <w:t>Evidente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incremento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delle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temperature dal 1961 al 2020. Per la </w:t>
            </w:r>
            <w:proofErr w:type="spellStart"/>
            <w:r w:rsidRPr="00AF6284">
              <w:rPr>
                <w:rFonts w:ascii="Arial" w:eastAsia="Calibri" w:hAnsi="Arial" w:cs="Arial"/>
              </w:rPr>
              <w:t>stagione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primaverile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ed </w:t>
            </w:r>
            <w:proofErr w:type="spellStart"/>
            <w:r w:rsidRPr="00AF6284">
              <w:rPr>
                <w:rFonts w:ascii="Arial" w:eastAsia="Calibri" w:hAnsi="Arial" w:cs="Arial"/>
              </w:rPr>
              <w:t>estiva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nel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corso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degli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ultimi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60 anni </w:t>
            </w:r>
            <w:proofErr w:type="spellStart"/>
            <w:r w:rsidRPr="00AF6284">
              <w:rPr>
                <w:rFonts w:ascii="Arial" w:eastAsia="Calibri" w:hAnsi="Arial" w:cs="Arial"/>
              </w:rPr>
              <w:t>si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sono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registrati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aumenti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rispettivamente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di circa 2 °C e 3 °C. Le </w:t>
            </w:r>
            <w:proofErr w:type="spellStart"/>
            <w:r w:rsidRPr="00AF6284">
              <w:rPr>
                <w:rFonts w:ascii="Arial" w:eastAsia="Calibri" w:hAnsi="Arial" w:cs="Arial"/>
              </w:rPr>
              <w:t>proiezioni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al 2050 </w:t>
            </w:r>
            <w:proofErr w:type="spellStart"/>
            <w:r w:rsidRPr="00AF6284">
              <w:rPr>
                <w:rFonts w:ascii="Arial" w:eastAsia="Calibri" w:hAnsi="Arial" w:cs="Arial"/>
              </w:rPr>
              <w:t>indicano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un </w:t>
            </w:r>
            <w:proofErr w:type="spellStart"/>
            <w:r w:rsidRPr="00AF6284">
              <w:rPr>
                <w:rFonts w:ascii="Arial" w:eastAsia="Calibri" w:hAnsi="Arial" w:cs="Arial"/>
              </w:rPr>
              <w:t>tendenziale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aumento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delle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temperature </w:t>
            </w:r>
            <w:proofErr w:type="spellStart"/>
            <w:r w:rsidRPr="00AF6284">
              <w:rPr>
                <w:rFonts w:ascii="Arial" w:eastAsia="Calibri" w:hAnsi="Arial" w:cs="Arial"/>
              </w:rPr>
              <w:t>medie</w:t>
            </w:r>
            <w:proofErr w:type="spellEnd"/>
            <w:r w:rsidRPr="00AF6284">
              <w:rPr>
                <w:rFonts w:ascii="Arial" w:eastAsia="Calibri" w:hAnsi="Arial" w:cs="Arial"/>
              </w:rPr>
              <w:t>.</w:t>
            </w:r>
          </w:p>
        </w:tc>
        <w:tc>
          <w:tcPr>
            <w:tcW w:w="840" w:type="pct"/>
          </w:tcPr>
          <w:p w14:paraId="4089E831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840" w:type="pct"/>
          </w:tcPr>
          <w:p w14:paraId="059D7AC5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</w:p>
        </w:tc>
      </w:tr>
      <w:tr w:rsidR="00D02A42" w:rsidRPr="00AF6284" w14:paraId="31BAD578" w14:textId="77777777" w:rsidTr="00E82791">
        <w:trPr>
          <w:gridAfter w:val="1"/>
          <w:wAfter w:w="6" w:type="pct"/>
          <w:tblHeader/>
        </w:trPr>
        <w:tc>
          <w:tcPr>
            <w:tcW w:w="1285" w:type="pct"/>
          </w:tcPr>
          <w:p w14:paraId="6CC356FF" w14:textId="77777777" w:rsidR="00D02A42" w:rsidRPr="00AF6284" w:rsidRDefault="00D02A42" w:rsidP="00EB4BBD">
            <w:pPr>
              <w:rPr>
                <w:rFonts w:ascii="Arial" w:eastAsia="Calibri" w:hAnsi="Arial" w:cs="Arial"/>
              </w:rPr>
            </w:pPr>
            <w:r w:rsidRPr="00AF6284">
              <w:rPr>
                <w:rFonts w:ascii="Arial" w:eastAsia="Calibri" w:hAnsi="Arial" w:cs="Arial"/>
              </w:rPr>
              <w:t xml:space="preserve">Stress </w:t>
            </w:r>
            <w:proofErr w:type="spellStart"/>
            <w:r w:rsidRPr="00AF6284">
              <w:rPr>
                <w:rFonts w:ascii="Arial" w:eastAsia="Calibri" w:hAnsi="Arial" w:cs="Arial"/>
              </w:rPr>
              <w:t>termico</w:t>
            </w:r>
            <w:proofErr w:type="spellEnd"/>
          </w:p>
        </w:tc>
        <w:tc>
          <w:tcPr>
            <w:tcW w:w="2029" w:type="pct"/>
          </w:tcPr>
          <w:p w14:paraId="1CED6ED9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  <w:proofErr w:type="spellStart"/>
            <w:r w:rsidRPr="00AF6284">
              <w:rPr>
                <w:rFonts w:ascii="Arial" w:eastAsia="Calibri" w:hAnsi="Arial" w:cs="Arial"/>
              </w:rPr>
              <w:t>Rischio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valutato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nel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PRACC. </w:t>
            </w:r>
            <w:r w:rsidRPr="00AF6284">
              <w:rPr>
                <w:rFonts w:ascii="Arial" w:eastAsia="Calibri" w:hAnsi="Arial" w:cs="Arial"/>
                <w:color w:val="000000"/>
              </w:rPr>
              <w:t xml:space="preserve">La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frequenza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annuale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dei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giorni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caratterizzati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da temperature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massime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oltre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la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soglia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di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riferimento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mostra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un’evidente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crescita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dagli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anni ‘50 ad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oggi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a scala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regionale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,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passando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in media da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meno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di 10 a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più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di 20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giorni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all’anno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nell’ultimo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decennio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. </w:t>
            </w:r>
            <w:proofErr w:type="spellStart"/>
            <w:r w:rsidRPr="00AF6284">
              <w:rPr>
                <w:rFonts w:ascii="Arial" w:eastAsia="Calibri" w:hAnsi="Arial" w:cs="Arial"/>
              </w:rPr>
              <w:t>Gli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scenari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al 2050 </w:t>
            </w:r>
            <w:proofErr w:type="spellStart"/>
            <w:r w:rsidRPr="00AF6284">
              <w:rPr>
                <w:rFonts w:ascii="Arial" w:eastAsia="Calibri" w:hAnsi="Arial" w:cs="Arial"/>
              </w:rPr>
              <w:t>indicano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un </w:t>
            </w:r>
            <w:proofErr w:type="spellStart"/>
            <w:r w:rsidRPr="00AF6284">
              <w:rPr>
                <w:rFonts w:ascii="Arial" w:eastAsia="Calibri" w:hAnsi="Arial" w:cs="Arial"/>
              </w:rPr>
              <w:t>aumento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delle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temperature </w:t>
            </w:r>
            <w:proofErr w:type="spellStart"/>
            <w:r w:rsidRPr="00AF6284">
              <w:rPr>
                <w:rFonts w:ascii="Arial" w:eastAsia="Calibri" w:hAnsi="Arial" w:cs="Arial"/>
              </w:rPr>
              <w:t>massime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giornaliere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di circa 2° C in media rispetto ai </w:t>
            </w:r>
            <w:proofErr w:type="spellStart"/>
            <w:r w:rsidRPr="00AF6284">
              <w:rPr>
                <w:rFonts w:ascii="Arial" w:eastAsia="Calibri" w:hAnsi="Arial" w:cs="Arial"/>
              </w:rPr>
              <w:t>valori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attuali</w:t>
            </w:r>
            <w:proofErr w:type="spellEnd"/>
            <w:r w:rsidRPr="00AF6284">
              <w:rPr>
                <w:rFonts w:ascii="Arial" w:eastAsia="Calibri" w:hAnsi="Arial" w:cs="Arial"/>
              </w:rPr>
              <w:t>.</w:t>
            </w:r>
          </w:p>
        </w:tc>
        <w:tc>
          <w:tcPr>
            <w:tcW w:w="840" w:type="pct"/>
          </w:tcPr>
          <w:p w14:paraId="5BC23832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840" w:type="pct"/>
          </w:tcPr>
          <w:p w14:paraId="44F2CD4D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</w:p>
        </w:tc>
      </w:tr>
      <w:tr w:rsidR="00D02A42" w:rsidRPr="00AF6284" w14:paraId="4FC3447A" w14:textId="77777777" w:rsidTr="00E82791">
        <w:trPr>
          <w:gridAfter w:val="1"/>
          <w:wAfter w:w="6" w:type="pct"/>
          <w:tblHeader/>
        </w:trPr>
        <w:tc>
          <w:tcPr>
            <w:tcW w:w="1285" w:type="pct"/>
          </w:tcPr>
          <w:p w14:paraId="679C35E8" w14:textId="77777777" w:rsidR="00D02A42" w:rsidRPr="00AF6284" w:rsidRDefault="00D02A42" w:rsidP="00EB4BBD">
            <w:pPr>
              <w:rPr>
                <w:rFonts w:ascii="Arial" w:eastAsia="Calibri" w:hAnsi="Arial" w:cs="Arial"/>
              </w:rPr>
            </w:pPr>
            <w:proofErr w:type="spellStart"/>
            <w:r w:rsidRPr="00AF6284">
              <w:rPr>
                <w:rFonts w:ascii="Arial" w:eastAsia="Calibri" w:hAnsi="Arial" w:cs="Arial"/>
              </w:rPr>
              <w:t>Variabilità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della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temperatura</w:t>
            </w:r>
            <w:proofErr w:type="spellEnd"/>
          </w:p>
        </w:tc>
        <w:tc>
          <w:tcPr>
            <w:tcW w:w="2029" w:type="pct"/>
          </w:tcPr>
          <w:p w14:paraId="6ECCF2E6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  <w:proofErr w:type="spellStart"/>
            <w:r w:rsidRPr="00AF6284">
              <w:rPr>
                <w:rFonts w:ascii="Arial" w:eastAsia="Calibri" w:hAnsi="Arial" w:cs="Arial"/>
              </w:rPr>
              <w:t>Rischio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valutato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nel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PRACC. </w:t>
            </w:r>
            <w:proofErr w:type="spellStart"/>
            <w:r w:rsidRPr="00AF6284">
              <w:rPr>
                <w:rFonts w:ascii="Arial" w:eastAsia="Calibri" w:hAnsi="Arial" w:cs="Arial"/>
              </w:rPr>
              <w:t>L’aumento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futuro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delle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temperature rispetto alle </w:t>
            </w:r>
            <w:proofErr w:type="spellStart"/>
            <w:r w:rsidRPr="00AF6284">
              <w:rPr>
                <w:rFonts w:ascii="Arial" w:eastAsia="Calibri" w:hAnsi="Arial" w:cs="Arial"/>
              </w:rPr>
              <w:t>medie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sul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periodo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storico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è </w:t>
            </w:r>
            <w:proofErr w:type="spellStart"/>
            <w:r w:rsidRPr="00AF6284">
              <w:rPr>
                <w:rFonts w:ascii="Arial" w:eastAsia="Calibri" w:hAnsi="Arial" w:cs="Arial"/>
              </w:rPr>
              <w:t>più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marcato </w:t>
            </w:r>
            <w:proofErr w:type="spellStart"/>
            <w:r w:rsidRPr="00AF6284">
              <w:rPr>
                <w:rFonts w:ascii="Arial" w:eastAsia="Calibri" w:hAnsi="Arial" w:cs="Arial"/>
              </w:rPr>
              <w:t>nelle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aree</w:t>
            </w:r>
            <w:proofErr w:type="spellEnd"/>
            <w:r w:rsidRPr="00AF6284">
              <w:rPr>
                <w:rFonts w:ascii="Arial" w:eastAsia="Calibri" w:hAnsi="Arial" w:cs="Arial"/>
                <w:spacing w:val="1"/>
              </w:rPr>
              <w:t xml:space="preserve"> </w:t>
            </w:r>
            <w:r w:rsidRPr="00AF6284">
              <w:rPr>
                <w:rFonts w:ascii="Arial" w:eastAsia="Calibri" w:hAnsi="Arial" w:cs="Arial"/>
                <w:spacing w:val="-1"/>
              </w:rPr>
              <w:t>interne</w:t>
            </w:r>
            <w:r w:rsidRPr="00AF6284">
              <w:rPr>
                <w:rFonts w:ascii="Arial" w:eastAsia="Calibri" w:hAnsi="Arial" w:cs="Arial"/>
                <w:spacing w:val="-11"/>
              </w:rPr>
              <w:t xml:space="preserve"> </w:t>
            </w:r>
            <w:r w:rsidRPr="00AF6284">
              <w:rPr>
                <w:rFonts w:ascii="Arial" w:eastAsia="Calibri" w:hAnsi="Arial" w:cs="Arial"/>
                <w:spacing w:val="-1"/>
              </w:rPr>
              <w:t>a</w:t>
            </w:r>
            <w:r w:rsidRPr="00AF6284">
              <w:rPr>
                <w:rFonts w:ascii="Arial" w:eastAsia="Calibri" w:hAnsi="Arial" w:cs="Arial"/>
                <w:spacing w:val="-9"/>
              </w:rPr>
              <w:t xml:space="preserve"> </w:t>
            </w:r>
            <w:r w:rsidRPr="00AF6284">
              <w:rPr>
                <w:rFonts w:ascii="Arial" w:eastAsia="Calibri" w:hAnsi="Arial" w:cs="Arial"/>
                <w:spacing w:val="-1"/>
              </w:rPr>
              <w:t>quote</w:t>
            </w:r>
            <w:r w:rsidRPr="00AF6284">
              <w:rPr>
                <w:rFonts w:ascii="Arial" w:eastAsia="Calibri" w:hAnsi="Arial" w:cs="Arial"/>
                <w:spacing w:val="-10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  <w:spacing w:val="-1"/>
              </w:rPr>
              <w:t>più</w:t>
            </w:r>
            <w:proofErr w:type="spellEnd"/>
            <w:r w:rsidRPr="00AF6284">
              <w:rPr>
                <w:rFonts w:ascii="Arial" w:eastAsia="Calibri" w:hAnsi="Arial" w:cs="Arial"/>
                <w:spacing w:val="-8"/>
              </w:rPr>
              <w:t xml:space="preserve"> </w:t>
            </w:r>
            <w:r w:rsidRPr="00AF6284">
              <w:rPr>
                <w:rFonts w:ascii="Arial" w:eastAsia="Calibri" w:hAnsi="Arial" w:cs="Arial"/>
                <w:spacing w:val="-1"/>
              </w:rPr>
              <w:t xml:space="preserve">elevate </w:t>
            </w:r>
            <w:proofErr w:type="spellStart"/>
            <w:r w:rsidRPr="00AF6284">
              <w:rPr>
                <w:rFonts w:ascii="Arial" w:eastAsia="Calibri" w:hAnsi="Arial" w:cs="Arial"/>
                <w:spacing w:val="-1"/>
              </w:rPr>
              <w:t>sia</w:t>
            </w:r>
            <w:proofErr w:type="spellEnd"/>
            <w:r w:rsidRPr="00AF6284">
              <w:rPr>
                <w:rFonts w:ascii="Arial" w:eastAsia="Calibri" w:hAnsi="Arial" w:cs="Arial"/>
                <w:spacing w:val="-14"/>
              </w:rPr>
              <w:t xml:space="preserve"> </w:t>
            </w:r>
            <w:r w:rsidRPr="00AF6284">
              <w:rPr>
                <w:rFonts w:ascii="Arial" w:eastAsia="Calibri" w:hAnsi="Arial" w:cs="Arial"/>
                <w:spacing w:val="-1"/>
              </w:rPr>
              <w:t>a</w:t>
            </w:r>
            <w:r w:rsidRPr="00AF6284">
              <w:rPr>
                <w:rFonts w:ascii="Arial" w:eastAsia="Calibri" w:hAnsi="Arial" w:cs="Arial"/>
                <w:spacing w:val="-9"/>
              </w:rPr>
              <w:t xml:space="preserve"> </w:t>
            </w:r>
            <w:r w:rsidRPr="00AF6284">
              <w:rPr>
                <w:rFonts w:ascii="Arial" w:eastAsia="Calibri" w:hAnsi="Arial" w:cs="Arial"/>
                <w:spacing w:val="-1"/>
              </w:rPr>
              <w:t>scala</w:t>
            </w:r>
            <w:r w:rsidRPr="00AF6284">
              <w:rPr>
                <w:rFonts w:ascii="Arial" w:eastAsia="Calibri" w:hAnsi="Arial" w:cs="Arial"/>
                <w:spacing w:val="-10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  <w:spacing w:val="-1"/>
              </w:rPr>
              <w:t>annuale</w:t>
            </w:r>
            <w:proofErr w:type="spellEnd"/>
            <w:r w:rsidRPr="00AF6284">
              <w:rPr>
                <w:rFonts w:ascii="Arial" w:eastAsia="Calibri" w:hAnsi="Arial" w:cs="Arial"/>
                <w:spacing w:val="-10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che</w:t>
            </w:r>
            <w:proofErr w:type="spellEnd"/>
            <w:r w:rsidRPr="00AF6284">
              <w:rPr>
                <w:rFonts w:ascii="Arial" w:eastAsia="Calibri" w:hAnsi="Arial" w:cs="Arial"/>
                <w:spacing w:val="-10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stagionale</w:t>
            </w:r>
            <w:proofErr w:type="spellEnd"/>
            <w:r w:rsidRPr="00AF6284">
              <w:rPr>
                <w:rFonts w:ascii="Arial" w:eastAsia="Calibri" w:hAnsi="Arial" w:cs="Arial"/>
              </w:rPr>
              <w:t>,</w:t>
            </w:r>
            <w:r w:rsidRPr="00AF6284">
              <w:rPr>
                <w:rFonts w:ascii="Arial" w:eastAsia="Calibri" w:hAnsi="Arial" w:cs="Arial"/>
                <w:spacing w:val="-9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soprattutto</w:t>
            </w:r>
            <w:proofErr w:type="spellEnd"/>
            <w:r w:rsidRPr="00AF6284">
              <w:rPr>
                <w:rFonts w:ascii="Arial" w:eastAsia="Calibri" w:hAnsi="Arial" w:cs="Arial"/>
                <w:spacing w:val="-9"/>
              </w:rPr>
              <w:t xml:space="preserve"> </w:t>
            </w:r>
            <w:r w:rsidRPr="00AF6284">
              <w:rPr>
                <w:rFonts w:ascii="Arial" w:eastAsia="Calibri" w:hAnsi="Arial" w:cs="Arial"/>
              </w:rPr>
              <w:t>in</w:t>
            </w:r>
            <w:r w:rsidRPr="00AF6284">
              <w:rPr>
                <w:rFonts w:ascii="Arial" w:eastAsia="Calibri" w:hAnsi="Arial" w:cs="Arial"/>
                <w:spacing w:val="-11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inverno</w:t>
            </w:r>
            <w:proofErr w:type="spellEnd"/>
            <w:r w:rsidRPr="00AF6284">
              <w:rPr>
                <w:rFonts w:ascii="Arial" w:eastAsia="Calibri" w:hAnsi="Arial" w:cs="Arial"/>
                <w:spacing w:val="-10"/>
              </w:rPr>
              <w:t xml:space="preserve"> </w:t>
            </w:r>
            <w:r w:rsidRPr="00AF6284">
              <w:rPr>
                <w:rFonts w:ascii="Arial" w:eastAsia="Calibri" w:hAnsi="Arial" w:cs="Arial"/>
              </w:rPr>
              <w:t>ed</w:t>
            </w:r>
            <w:r w:rsidRPr="00AF6284">
              <w:rPr>
                <w:rFonts w:ascii="Arial" w:eastAsia="Calibri" w:hAnsi="Arial" w:cs="Arial"/>
                <w:spacing w:val="-8"/>
              </w:rPr>
              <w:t xml:space="preserve"> </w:t>
            </w:r>
            <w:r w:rsidRPr="00AF6284">
              <w:rPr>
                <w:rFonts w:ascii="Arial" w:eastAsia="Calibri" w:hAnsi="Arial" w:cs="Arial"/>
              </w:rPr>
              <w:t>estate.</w:t>
            </w:r>
          </w:p>
        </w:tc>
        <w:tc>
          <w:tcPr>
            <w:tcW w:w="840" w:type="pct"/>
          </w:tcPr>
          <w:p w14:paraId="478F57CB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840" w:type="pct"/>
          </w:tcPr>
          <w:p w14:paraId="6127D27F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</w:p>
        </w:tc>
      </w:tr>
      <w:tr w:rsidR="00D02A42" w:rsidRPr="00AF6284" w14:paraId="61E2B9DB" w14:textId="77777777" w:rsidTr="00E82791">
        <w:trPr>
          <w:gridAfter w:val="1"/>
          <w:wAfter w:w="6" w:type="pct"/>
          <w:tblHeader/>
        </w:trPr>
        <w:tc>
          <w:tcPr>
            <w:tcW w:w="1285" w:type="pct"/>
          </w:tcPr>
          <w:p w14:paraId="1126DD35" w14:textId="77777777" w:rsidR="00D02A42" w:rsidRPr="00AF6284" w:rsidRDefault="00D02A42" w:rsidP="00EB4BBD">
            <w:pPr>
              <w:rPr>
                <w:rFonts w:ascii="Arial" w:eastAsia="Calibri" w:hAnsi="Arial" w:cs="Arial"/>
              </w:rPr>
            </w:pPr>
            <w:proofErr w:type="spellStart"/>
            <w:r w:rsidRPr="00AF6284">
              <w:rPr>
                <w:rFonts w:ascii="Arial" w:eastAsia="Calibri" w:hAnsi="Arial" w:cs="Arial"/>
              </w:rPr>
              <w:t>Cambiamento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del regime </w:t>
            </w:r>
            <w:proofErr w:type="spellStart"/>
            <w:r w:rsidRPr="00AF6284">
              <w:rPr>
                <w:rFonts w:ascii="Arial" w:eastAsia="Calibri" w:hAnsi="Arial" w:cs="Arial"/>
              </w:rPr>
              <w:t>dei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venti</w:t>
            </w:r>
            <w:proofErr w:type="spellEnd"/>
          </w:p>
        </w:tc>
        <w:tc>
          <w:tcPr>
            <w:tcW w:w="2029" w:type="pct"/>
          </w:tcPr>
          <w:p w14:paraId="1B00E86A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  <w:proofErr w:type="spellStart"/>
            <w:r w:rsidRPr="00AF6284">
              <w:rPr>
                <w:rFonts w:ascii="Arial" w:eastAsia="Calibri" w:hAnsi="Arial" w:cs="Arial"/>
              </w:rPr>
              <w:t>Rischio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valutato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nel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PRACC. </w:t>
            </w:r>
            <w:r w:rsidRPr="00AF6284">
              <w:rPr>
                <w:rFonts w:ascii="Arial" w:eastAsia="Calibri" w:hAnsi="Arial" w:cs="Arial"/>
                <w:color w:val="000000"/>
              </w:rPr>
              <w:t xml:space="preserve">La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velocità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media del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vento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a 10 m di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altezza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su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base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annuale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non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mostra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variazioni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particolari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nelle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proiezioni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(2006-2050) rispetto al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periodo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di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riferimento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(1970-2005). Da un punto di vista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delle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variazioni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spaziali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si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nota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una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concentrazione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delle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anomalie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positive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nella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fascia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costiera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mentre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le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anomalie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negative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sono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concentrate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nella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zona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montana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meridionale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>.</w:t>
            </w:r>
          </w:p>
        </w:tc>
        <w:tc>
          <w:tcPr>
            <w:tcW w:w="840" w:type="pct"/>
          </w:tcPr>
          <w:p w14:paraId="0CE0D9CA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840" w:type="pct"/>
          </w:tcPr>
          <w:p w14:paraId="290FE576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</w:p>
        </w:tc>
      </w:tr>
      <w:tr w:rsidR="00D02A42" w:rsidRPr="00AF6284" w14:paraId="1F0F9B1A" w14:textId="77777777" w:rsidTr="00E82791">
        <w:trPr>
          <w:gridAfter w:val="1"/>
          <w:wAfter w:w="6" w:type="pct"/>
          <w:tblHeader/>
        </w:trPr>
        <w:tc>
          <w:tcPr>
            <w:tcW w:w="1285" w:type="pct"/>
          </w:tcPr>
          <w:p w14:paraId="5200E62B" w14:textId="77777777" w:rsidR="00D02A42" w:rsidRPr="00AF6284" w:rsidRDefault="00D02A42" w:rsidP="00EB4BBD">
            <w:pPr>
              <w:rPr>
                <w:rFonts w:ascii="Arial" w:eastAsia="Calibri" w:hAnsi="Arial" w:cs="Arial"/>
              </w:rPr>
            </w:pPr>
            <w:proofErr w:type="spellStart"/>
            <w:r w:rsidRPr="00AF6284">
              <w:rPr>
                <w:rFonts w:ascii="Arial" w:eastAsia="Calibri" w:hAnsi="Arial" w:cs="Arial"/>
              </w:rPr>
              <w:lastRenderedPageBreak/>
              <w:t>Cambiamento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del regime e del </w:t>
            </w:r>
            <w:proofErr w:type="spellStart"/>
            <w:r w:rsidRPr="00AF6284">
              <w:rPr>
                <w:rFonts w:ascii="Arial" w:eastAsia="Calibri" w:hAnsi="Arial" w:cs="Arial"/>
              </w:rPr>
              <w:t>tipo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di </w:t>
            </w:r>
            <w:proofErr w:type="spellStart"/>
            <w:r w:rsidRPr="00AF6284">
              <w:rPr>
                <w:rFonts w:ascii="Arial" w:eastAsia="Calibri" w:hAnsi="Arial" w:cs="Arial"/>
              </w:rPr>
              <w:t>precipitazioni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(</w:t>
            </w:r>
            <w:proofErr w:type="spellStart"/>
            <w:r w:rsidRPr="00AF6284">
              <w:rPr>
                <w:rFonts w:ascii="Arial" w:eastAsia="Calibri" w:hAnsi="Arial" w:cs="Arial"/>
              </w:rPr>
              <w:t>pioggia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, </w:t>
            </w:r>
            <w:proofErr w:type="spellStart"/>
            <w:r w:rsidRPr="00AF6284">
              <w:rPr>
                <w:rFonts w:ascii="Arial" w:eastAsia="Calibri" w:hAnsi="Arial" w:cs="Arial"/>
              </w:rPr>
              <w:t>grandine</w:t>
            </w:r>
            <w:proofErr w:type="spellEnd"/>
            <w:r w:rsidRPr="00AF6284">
              <w:rPr>
                <w:rFonts w:ascii="Arial" w:eastAsia="Calibri" w:hAnsi="Arial" w:cs="Arial"/>
              </w:rPr>
              <w:t>, neve/</w:t>
            </w:r>
            <w:proofErr w:type="spellStart"/>
            <w:r w:rsidRPr="00AF6284">
              <w:rPr>
                <w:rFonts w:ascii="Arial" w:eastAsia="Calibri" w:hAnsi="Arial" w:cs="Arial"/>
              </w:rPr>
              <w:t>ghiaccio</w:t>
            </w:r>
            <w:proofErr w:type="spellEnd"/>
            <w:r w:rsidRPr="00AF6284">
              <w:rPr>
                <w:rFonts w:ascii="Arial" w:eastAsia="Calibri" w:hAnsi="Arial" w:cs="Arial"/>
              </w:rPr>
              <w:t>)</w:t>
            </w:r>
          </w:p>
        </w:tc>
        <w:tc>
          <w:tcPr>
            <w:tcW w:w="2029" w:type="pct"/>
          </w:tcPr>
          <w:p w14:paraId="078AD0C6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  <w:proofErr w:type="spellStart"/>
            <w:r w:rsidRPr="00AF6284">
              <w:rPr>
                <w:rFonts w:ascii="Arial" w:eastAsia="Calibri" w:hAnsi="Arial" w:cs="Arial"/>
              </w:rPr>
              <w:t>Rischio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valutato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nel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PRACC. Le </w:t>
            </w:r>
            <w:proofErr w:type="spellStart"/>
            <w:r w:rsidRPr="00AF6284">
              <w:rPr>
                <w:rFonts w:ascii="Arial" w:eastAsia="Calibri" w:hAnsi="Arial" w:cs="Arial"/>
              </w:rPr>
              <w:t>precipitazioni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medie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annuali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mostrano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una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tendenza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ad </w:t>
            </w:r>
            <w:proofErr w:type="spellStart"/>
            <w:r w:rsidRPr="00AF6284">
              <w:rPr>
                <w:rFonts w:ascii="Arial" w:eastAsia="Calibri" w:hAnsi="Arial" w:cs="Arial"/>
              </w:rPr>
              <w:t>una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diminuzione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degli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apporti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precipitativi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. </w:t>
            </w:r>
          </w:p>
          <w:p w14:paraId="7377E48A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  <w:highlight w:val="yellow"/>
              </w:rPr>
            </w:pPr>
            <w:r w:rsidRPr="00AF6284">
              <w:rPr>
                <w:rFonts w:ascii="Arial" w:eastAsia="Calibri" w:hAnsi="Arial" w:cs="Arial"/>
              </w:rPr>
              <w:t xml:space="preserve">Le </w:t>
            </w:r>
            <w:proofErr w:type="spellStart"/>
            <w:r w:rsidRPr="00AF6284">
              <w:rPr>
                <w:rFonts w:ascii="Arial" w:eastAsia="Calibri" w:hAnsi="Arial" w:cs="Arial"/>
              </w:rPr>
              <w:t>proiezioni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al 2050 </w:t>
            </w:r>
            <w:proofErr w:type="spellStart"/>
            <w:r w:rsidRPr="00AF6284">
              <w:rPr>
                <w:rFonts w:ascii="Arial" w:eastAsia="Calibri" w:hAnsi="Arial" w:cs="Arial"/>
              </w:rPr>
              <w:t>mostrano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un </w:t>
            </w:r>
            <w:proofErr w:type="spellStart"/>
            <w:r w:rsidRPr="00AF6284">
              <w:rPr>
                <w:rFonts w:ascii="Arial" w:eastAsia="Calibri" w:hAnsi="Arial" w:cs="Arial"/>
              </w:rPr>
              <w:t>modesto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calo </w:t>
            </w:r>
            <w:proofErr w:type="spellStart"/>
            <w:r w:rsidRPr="00AF6284">
              <w:rPr>
                <w:rFonts w:ascii="Arial" w:eastAsia="Calibri" w:hAnsi="Arial" w:cs="Arial"/>
              </w:rPr>
              <w:t>delle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precipitazioni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annuali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di circa il 10-12% rispetto </w:t>
            </w:r>
            <w:proofErr w:type="spellStart"/>
            <w:r w:rsidRPr="00AF6284">
              <w:rPr>
                <w:rFonts w:ascii="Arial" w:eastAsia="Calibri" w:hAnsi="Arial" w:cs="Arial"/>
              </w:rPr>
              <w:t>alla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media </w:t>
            </w:r>
            <w:proofErr w:type="spellStart"/>
            <w:r w:rsidRPr="00AF6284">
              <w:rPr>
                <w:rFonts w:ascii="Arial" w:eastAsia="Calibri" w:hAnsi="Arial" w:cs="Arial"/>
              </w:rPr>
              <w:t>storica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. </w:t>
            </w:r>
            <w:proofErr w:type="spellStart"/>
            <w:r w:rsidRPr="00AF6284">
              <w:rPr>
                <w:rFonts w:ascii="Arial" w:eastAsia="Calibri" w:hAnsi="Arial" w:cs="Arial"/>
              </w:rPr>
              <w:t>Gli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scenari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climatici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mostrano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una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marcata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riduzione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degli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innevamenti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a tutte le e in </w:t>
            </w:r>
            <w:proofErr w:type="spellStart"/>
            <w:r w:rsidRPr="00AF6284">
              <w:rPr>
                <w:rFonts w:ascii="Arial" w:eastAsia="Calibri" w:hAnsi="Arial" w:cs="Arial"/>
              </w:rPr>
              <w:t>una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riduzione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della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stagione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con neve a terra.</w:t>
            </w:r>
          </w:p>
        </w:tc>
        <w:tc>
          <w:tcPr>
            <w:tcW w:w="840" w:type="pct"/>
          </w:tcPr>
          <w:p w14:paraId="59876D34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840" w:type="pct"/>
          </w:tcPr>
          <w:p w14:paraId="3B755376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</w:p>
        </w:tc>
      </w:tr>
      <w:tr w:rsidR="00D02A42" w:rsidRPr="00AF6284" w14:paraId="40198C3F" w14:textId="77777777" w:rsidTr="00E82791">
        <w:trPr>
          <w:gridAfter w:val="1"/>
          <w:wAfter w:w="6" w:type="pct"/>
          <w:tblHeader/>
        </w:trPr>
        <w:tc>
          <w:tcPr>
            <w:tcW w:w="1285" w:type="pct"/>
          </w:tcPr>
          <w:p w14:paraId="34BE07FE" w14:textId="77777777" w:rsidR="00D02A42" w:rsidRPr="00AF6284" w:rsidRDefault="00D02A42" w:rsidP="00EB4BBD">
            <w:pPr>
              <w:rPr>
                <w:rFonts w:ascii="Arial" w:eastAsia="Calibri" w:hAnsi="Arial" w:cs="Arial"/>
              </w:rPr>
            </w:pPr>
            <w:proofErr w:type="spellStart"/>
            <w:r w:rsidRPr="00AF6284">
              <w:rPr>
                <w:rFonts w:ascii="Arial" w:eastAsia="Calibri" w:hAnsi="Arial" w:cs="Arial"/>
              </w:rPr>
              <w:t>Variabilità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idrologica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o </w:t>
            </w:r>
            <w:proofErr w:type="spellStart"/>
            <w:r w:rsidRPr="00AF6284">
              <w:rPr>
                <w:rFonts w:ascii="Arial" w:eastAsia="Calibri" w:hAnsi="Arial" w:cs="Arial"/>
              </w:rPr>
              <w:t>delle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precipitazioni</w:t>
            </w:r>
            <w:proofErr w:type="spellEnd"/>
          </w:p>
        </w:tc>
        <w:tc>
          <w:tcPr>
            <w:tcW w:w="2029" w:type="pct"/>
          </w:tcPr>
          <w:p w14:paraId="7945630D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  <w:proofErr w:type="spellStart"/>
            <w:r w:rsidRPr="00AF6284">
              <w:rPr>
                <w:rFonts w:ascii="Arial" w:eastAsia="Calibri" w:hAnsi="Arial" w:cs="Arial"/>
              </w:rPr>
              <w:t>Rischio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valutato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nel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PRACC. La </w:t>
            </w:r>
            <w:proofErr w:type="spellStart"/>
            <w:r w:rsidRPr="00AF6284">
              <w:rPr>
                <w:rFonts w:ascii="Arial" w:eastAsia="Calibri" w:hAnsi="Arial" w:cs="Arial"/>
              </w:rPr>
              <w:t>variabilità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della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temperatura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fa </w:t>
            </w:r>
            <w:proofErr w:type="spellStart"/>
            <w:r w:rsidRPr="00AF6284">
              <w:rPr>
                <w:rFonts w:ascii="Arial" w:eastAsia="Calibri" w:hAnsi="Arial" w:cs="Arial"/>
              </w:rPr>
              <w:t>riferimento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alla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modifica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nei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regimi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stagionali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e </w:t>
            </w:r>
            <w:proofErr w:type="spellStart"/>
            <w:r w:rsidRPr="00AF6284">
              <w:rPr>
                <w:rFonts w:ascii="Arial" w:eastAsia="Calibri" w:hAnsi="Arial" w:cs="Arial"/>
              </w:rPr>
              <w:t>territoriali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. </w:t>
            </w:r>
            <w:proofErr w:type="spellStart"/>
            <w:r w:rsidRPr="00AF6284">
              <w:rPr>
                <w:rFonts w:ascii="Arial" w:eastAsia="Calibri" w:hAnsi="Arial" w:cs="Arial"/>
              </w:rPr>
              <w:t>Riduzione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dei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minimi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annuali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di </w:t>
            </w:r>
            <w:proofErr w:type="spellStart"/>
            <w:r w:rsidRPr="00AF6284">
              <w:rPr>
                <w:rFonts w:ascii="Arial" w:eastAsia="Calibri" w:hAnsi="Arial" w:cs="Arial"/>
              </w:rPr>
              <w:t>portata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dei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corsi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d’acqua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generalizzata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su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buona </w:t>
            </w:r>
            <w:proofErr w:type="spellStart"/>
            <w:r w:rsidRPr="00AF6284">
              <w:rPr>
                <w:rFonts w:ascii="Arial" w:eastAsia="Calibri" w:hAnsi="Arial" w:cs="Arial"/>
              </w:rPr>
              <w:t>parte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del </w:t>
            </w:r>
            <w:proofErr w:type="spellStart"/>
            <w:r w:rsidRPr="00AF6284">
              <w:rPr>
                <w:rFonts w:ascii="Arial" w:eastAsia="Calibri" w:hAnsi="Arial" w:cs="Arial"/>
              </w:rPr>
              <w:t>territorio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Marchigiano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. </w:t>
            </w:r>
            <w:proofErr w:type="spellStart"/>
            <w:r w:rsidRPr="00AF6284">
              <w:rPr>
                <w:rFonts w:ascii="Arial" w:eastAsia="Calibri" w:hAnsi="Arial" w:cs="Arial"/>
              </w:rPr>
              <w:t>Aumento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dei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massimi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di </w:t>
            </w:r>
            <w:proofErr w:type="spellStart"/>
            <w:r w:rsidRPr="00AF6284">
              <w:rPr>
                <w:rFonts w:ascii="Arial" w:eastAsia="Calibri" w:hAnsi="Arial" w:cs="Arial"/>
              </w:rPr>
              <w:t>portata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annuali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per la </w:t>
            </w:r>
            <w:proofErr w:type="spellStart"/>
            <w:r w:rsidRPr="00AF6284">
              <w:rPr>
                <w:rFonts w:ascii="Arial" w:eastAsia="Calibri" w:hAnsi="Arial" w:cs="Arial"/>
              </w:rPr>
              <w:t>maggior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parte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delle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sezioni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in area </w:t>
            </w:r>
            <w:proofErr w:type="spellStart"/>
            <w:r w:rsidRPr="00AF6284">
              <w:rPr>
                <w:rFonts w:ascii="Arial" w:eastAsia="Calibri" w:hAnsi="Arial" w:cs="Arial"/>
              </w:rPr>
              <w:t>costiera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, </w:t>
            </w:r>
            <w:proofErr w:type="spellStart"/>
            <w:r w:rsidRPr="00AF6284">
              <w:rPr>
                <w:rFonts w:ascii="Arial" w:eastAsia="Calibri" w:hAnsi="Arial" w:cs="Arial"/>
              </w:rPr>
              <w:t>frutto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di un </w:t>
            </w:r>
            <w:proofErr w:type="spellStart"/>
            <w:r w:rsidRPr="00AF6284">
              <w:rPr>
                <w:rFonts w:ascii="Arial" w:eastAsia="Calibri" w:hAnsi="Arial" w:cs="Arial"/>
              </w:rPr>
              <w:t>aumento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generalizzato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delle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portate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primaverili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e </w:t>
            </w:r>
            <w:proofErr w:type="spellStart"/>
            <w:r w:rsidRPr="00AF6284">
              <w:rPr>
                <w:rFonts w:ascii="Arial" w:eastAsia="Calibri" w:hAnsi="Arial" w:cs="Arial"/>
              </w:rPr>
              <w:t>soprattutto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autunnali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nelle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zone </w:t>
            </w:r>
            <w:proofErr w:type="spellStart"/>
            <w:r w:rsidRPr="00AF6284">
              <w:rPr>
                <w:rFonts w:ascii="Arial" w:eastAsia="Calibri" w:hAnsi="Arial" w:cs="Arial"/>
              </w:rPr>
              <w:t>costiere</w:t>
            </w:r>
            <w:proofErr w:type="spellEnd"/>
            <w:r w:rsidRPr="00AF6284">
              <w:rPr>
                <w:rFonts w:ascii="Arial" w:eastAsia="Calibri" w:hAnsi="Arial" w:cs="Arial"/>
              </w:rPr>
              <w:t>.</w:t>
            </w:r>
          </w:p>
        </w:tc>
        <w:tc>
          <w:tcPr>
            <w:tcW w:w="840" w:type="pct"/>
          </w:tcPr>
          <w:p w14:paraId="75F5EA5F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840" w:type="pct"/>
          </w:tcPr>
          <w:p w14:paraId="762D3A11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</w:p>
        </w:tc>
      </w:tr>
      <w:tr w:rsidR="00D02A42" w:rsidRPr="00AF6284" w14:paraId="624668D1" w14:textId="77777777" w:rsidTr="00E82791">
        <w:trPr>
          <w:gridAfter w:val="1"/>
          <w:wAfter w:w="6" w:type="pct"/>
          <w:tblHeader/>
        </w:trPr>
        <w:tc>
          <w:tcPr>
            <w:tcW w:w="1285" w:type="pct"/>
          </w:tcPr>
          <w:p w14:paraId="2F262049" w14:textId="77777777" w:rsidR="00D02A42" w:rsidRPr="00AF6284" w:rsidRDefault="00D02A42" w:rsidP="00EB4BBD">
            <w:pPr>
              <w:rPr>
                <w:rFonts w:ascii="Arial" w:eastAsia="Calibri" w:hAnsi="Arial" w:cs="Arial"/>
              </w:rPr>
            </w:pPr>
            <w:proofErr w:type="spellStart"/>
            <w:r w:rsidRPr="00AF6284">
              <w:rPr>
                <w:rFonts w:ascii="Arial" w:eastAsia="Calibri" w:hAnsi="Arial" w:cs="Arial"/>
              </w:rPr>
              <w:t>Acidificazione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degli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oceani</w:t>
            </w:r>
            <w:proofErr w:type="spellEnd"/>
          </w:p>
        </w:tc>
        <w:tc>
          <w:tcPr>
            <w:tcW w:w="2029" w:type="pct"/>
          </w:tcPr>
          <w:p w14:paraId="64B14A5D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  <w:proofErr w:type="spellStart"/>
            <w:r w:rsidRPr="00AF6284">
              <w:rPr>
                <w:rFonts w:ascii="Arial" w:eastAsia="Calibri" w:hAnsi="Arial" w:cs="Arial"/>
              </w:rPr>
              <w:t>Rischio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non </w:t>
            </w:r>
            <w:proofErr w:type="spellStart"/>
            <w:r w:rsidRPr="00AF6284">
              <w:rPr>
                <w:rFonts w:ascii="Arial" w:eastAsia="Calibri" w:hAnsi="Arial" w:cs="Arial"/>
              </w:rPr>
              <w:t>valutato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nel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PRACC. </w:t>
            </w:r>
            <w:proofErr w:type="spellStart"/>
            <w:r w:rsidRPr="00AF6284">
              <w:rPr>
                <w:rFonts w:ascii="Arial" w:eastAsia="Calibri" w:hAnsi="Arial" w:cs="Arial"/>
              </w:rPr>
              <w:t>Potenzialmente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pertinente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per la </w:t>
            </w:r>
            <w:proofErr w:type="spellStart"/>
            <w:r w:rsidRPr="00AF6284">
              <w:rPr>
                <w:rFonts w:ascii="Arial" w:eastAsia="Calibri" w:hAnsi="Arial" w:cs="Arial"/>
              </w:rPr>
              <w:t>Regione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Marche.</w:t>
            </w:r>
          </w:p>
        </w:tc>
        <w:tc>
          <w:tcPr>
            <w:tcW w:w="840" w:type="pct"/>
          </w:tcPr>
          <w:p w14:paraId="007EB452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840" w:type="pct"/>
          </w:tcPr>
          <w:p w14:paraId="17D85BCC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</w:p>
        </w:tc>
      </w:tr>
      <w:tr w:rsidR="00D02A42" w:rsidRPr="00AF6284" w14:paraId="262FF7A7" w14:textId="77777777" w:rsidTr="00E82791">
        <w:trPr>
          <w:gridAfter w:val="1"/>
          <w:wAfter w:w="6" w:type="pct"/>
          <w:tblHeader/>
        </w:trPr>
        <w:tc>
          <w:tcPr>
            <w:tcW w:w="1285" w:type="pct"/>
          </w:tcPr>
          <w:p w14:paraId="422FF8BF" w14:textId="77777777" w:rsidR="00D02A42" w:rsidRPr="00AF6284" w:rsidRDefault="00D02A42" w:rsidP="00EB4BBD">
            <w:pPr>
              <w:rPr>
                <w:rFonts w:ascii="Arial" w:eastAsia="Calibri" w:hAnsi="Arial" w:cs="Arial"/>
              </w:rPr>
            </w:pPr>
            <w:proofErr w:type="spellStart"/>
            <w:r w:rsidRPr="00AF6284">
              <w:rPr>
                <w:rFonts w:ascii="Arial" w:eastAsia="Calibri" w:hAnsi="Arial" w:cs="Arial"/>
              </w:rPr>
              <w:t>Intrusione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salina</w:t>
            </w:r>
          </w:p>
        </w:tc>
        <w:tc>
          <w:tcPr>
            <w:tcW w:w="2029" w:type="pct"/>
          </w:tcPr>
          <w:p w14:paraId="45669F3D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  <w:proofErr w:type="spellStart"/>
            <w:r w:rsidRPr="00AF6284">
              <w:rPr>
                <w:rFonts w:ascii="Arial" w:eastAsia="Calibri" w:hAnsi="Arial" w:cs="Arial"/>
              </w:rPr>
              <w:t>Rischio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valutato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nel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PRACC. </w:t>
            </w:r>
            <w:proofErr w:type="spellStart"/>
            <w:r w:rsidRPr="00AF6284">
              <w:rPr>
                <w:rFonts w:ascii="Arial" w:eastAsia="Calibri" w:hAnsi="Arial" w:cs="Arial"/>
              </w:rPr>
              <w:t>Tutta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la fascia </w:t>
            </w:r>
            <w:proofErr w:type="spellStart"/>
            <w:r w:rsidRPr="00AF6284">
              <w:rPr>
                <w:rFonts w:ascii="Arial" w:eastAsia="Calibri" w:hAnsi="Arial" w:cs="Arial"/>
              </w:rPr>
              <w:t>costiera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è </w:t>
            </w:r>
            <w:proofErr w:type="spellStart"/>
            <w:r w:rsidRPr="00AF6284">
              <w:rPr>
                <w:rFonts w:ascii="Arial" w:eastAsia="Calibri" w:hAnsi="Arial" w:cs="Arial"/>
              </w:rPr>
              <w:t>stata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classificata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come </w:t>
            </w:r>
            <w:proofErr w:type="spellStart"/>
            <w:r w:rsidRPr="00AF6284">
              <w:rPr>
                <w:rFonts w:ascii="Arial" w:eastAsia="Calibri" w:hAnsi="Arial" w:cs="Arial"/>
              </w:rPr>
              <w:t>altamente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vulnerabile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fino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ad 1 km </w:t>
            </w:r>
            <w:proofErr w:type="spellStart"/>
            <w:r w:rsidRPr="00AF6284">
              <w:rPr>
                <w:rFonts w:ascii="Arial" w:eastAsia="Calibri" w:hAnsi="Arial" w:cs="Arial"/>
              </w:rPr>
              <w:t>dalla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linea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di costa e </w:t>
            </w:r>
            <w:proofErr w:type="spellStart"/>
            <w:r w:rsidRPr="00AF6284">
              <w:rPr>
                <w:rFonts w:ascii="Arial" w:eastAsia="Calibri" w:hAnsi="Arial" w:cs="Arial"/>
              </w:rPr>
              <w:t>fino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ai 3 km </w:t>
            </w:r>
            <w:proofErr w:type="spellStart"/>
            <w:r w:rsidRPr="00AF6284">
              <w:rPr>
                <w:rFonts w:ascii="Arial" w:eastAsia="Calibri" w:hAnsi="Arial" w:cs="Arial"/>
              </w:rPr>
              <w:t>dalla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costa </w:t>
            </w:r>
            <w:proofErr w:type="spellStart"/>
            <w:r w:rsidRPr="00AF6284">
              <w:rPr>
                <w:rFonts w:ascii="Arial" w:eastAsia="Calibri" w:hAnsi="Arial" w:cs="Arial"/>
              </w:rPr>
              <w:t>nelle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pianure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costiere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di </w:t>
            </w:r>
            <w:proofErr w:type="spellStart"/>
            <w:r w:rsidRPr="00AF6284">
              <w:rPr>
                <w:rFonts w:ascii="Arial" w:eastAsia="Calibri" w:hAnsi="Arial" w:cs="Arial"/>
              </w:rPr>
              <w:t>Senigallia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, Porto Recanati, Porto San Giorgio e </w:t>
            </w:r>
            <w:proofErr w:type="spellStart"/>
            <w:r w:rsidRPr="00AF6284">
              <w:rPr>
                <w:rFonts w:ascii="Arial" w:eastAsia="Calibri" w:hAnsi="Arial" w:cs="Arial"/>
              </w:rPr>
              <w:t>Falconara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Marittima. Lo scenario </w:t>
            </w:r>
            <w:proofErr w:type="spellStart"/>
            <w:r w:rsidRPr="00AF6284">
              <w:rPr>
                <w:rFonts w:ascii="Arial" w:eastAsia="Calibri" w:hAnsi="Arial" w:cs="Arial"/>
              </w:rPr>
              <w:t>previsionale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mostra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che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la </w:t>
            </w:r>
            <w:proofErr w:type="spellStart"/>
            <w:r w:rsidRPr="00AF6284">
              <w:rPr>
                <w:rFonts w:ascii="Arial" w:eastAsia="Calibri" w:hAnsi="Arial" w:cs="Arial"/>
              </w:rPr>
              <w:t>vulnerabilità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alla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salinizzazione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aumenterà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nella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fascia </w:t>
            </w:r>
            <w:proofErr w:type="spellStart"/>
            <w:r w:rsidRPr="00AF6284">
              <w:rPr>
                <w:rFonts w:ascii="Arial" w:eastAsia="Calibri" w:hAnsi="Arial" w:cs="Arial"/>
              </w:rPr>
              <w:t>costiera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con un marcato </w:t>
            </w:r>
            <w:proofErr w:type="spellStart"/>
            <w:r w:rsidRPr="00AF6284">
              <w:rPr>
                <w:rFonts w:ascii="Arial" w:eastAsia="Calibri" w:hAnsi="Arial" w:cs="Arial"/>
              </w:rPr>
              <w:t>incremento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nella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zona del </w:t>
            </w:r>
            <w:proofErr w:type="spellStart"/>
            <w:r w:rsidRPr="00AF6284">
              <w:rPr>
                <w:rFonts w:ascii="Arial" w:eastAsia="Calibri" w:hAnsi="Arial" w:cs="Arial"/>
              </w:rPr>
              <w:t>Pesarese</w:t>
            </w:r>
            <w:proofErr w:type="spellEnd"/>
            <w:r w:rsidRPr="00AF6284">
              <w:rPr>
                <w:rFonts w:ascii="Arial" w:eastAsia="Calibri" w:hAnsi="Arial" w:cs="Arial"/>
              </w:rPr>
              <w:t>-Fano.</w:t>
            </w:r>
          </w:p>
        </w:tc>
        <w:tc>
          <w:tcPr>
            <w:tcW w:w="840" w:type="pct"/>
          </w:tcPr>
          <w:p w14:paraId="0CF7B790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840" w:type="pct"/>
          </w:tcPr>
          <w:p w14:paraId="1649BEF8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</w:p>
        </w:tc>
      </w:tr>
      <w:tr w:rsidR="00D02A42" w:rsidRPr="00AF6284" w14:paraId="6D1AE618" w14:textId="77777777" w:rsidTr="00E82791">
        <w:trPr>
          <w:gridAfter w:val="1"/>
          <w:wAfter w:w="6" w:type="pct"/>
          <w:tblHeader/>
        </w:trPr>
        <w:tc>
          <w:tcPr>
            <w:tcW w:w="1285" w:type="pct"/>
          </w:tcPr>
          <w:p w14:paraId="193C870E" w14:textId="77777777" w:rsidR="00D02A42" w:rsidRPr="00AF6284" w:rsidRDefault="00D02A42" w:rsidP="00EB4BBD">
            <w:pPr>
              <w:rPr>
                <w:rFonts w:ascii="Arial" w:eastAsia="Calibri" w:hAnsi="Arial" w:cs="Arial"/>
              </w:rPr>
            </w:pPr>
            <w:proofErr w:type="spellStart"/>
            <w:r w:rsidRPr="00AF6284">
              <w:rPr>
                <w:rFonts w:ascii="Arial" w:eastAsia="Calibri" w:hAnsi="Arial" w:cs="Arial"/>
              </w:rPr>
              <w:t>Innalzamento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del </w:t>
            </w:r>
            <w:proofErr w:type="spellStart"/>
            <w:r w:rsidRPr="00AF6284">
              <w:rPr>
                <w:rFonts w:ascii="Arial" w:eastAsia="Calibri" w:hAnsi="Arial" w:cs="Arial"/>
              </w:rPr>
              <w:t>livello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del mare</w:t>
            </w:r>
          </w:p>
        </w:tc>
        <w:tc>
          <w:tcPr>
            <w:tcW w:w="2029" w:type="pct"/>
          </w:tcPr>
          <w:p w14:paraId="4215DF34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  <w:proofErr w:type="spellStart"/>
            <w:r w:rsidRPr="00AF6284">
              <w:rPr>
                <w:rFonts w:ascii="Arial" w:eastAsia="Calibri" w:hAnsi="Arial" w:cs="Arial"/>
              </w:rPr>
              <w:t>Rischio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valutato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nel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PRACC. </w:t>
            </w:r>
            <w:r w:rsidRPr="00AF6284">
              <w:rPr>
                <w:rFonts w:ascii="Arial" w:eastAsia="Calibri" w:hAnsi="Arial" w:cs="Arial"/>
                <w:color w:val="000000"/>
              </w:rPr>
              <w:t xml:space="preserve">Si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osserva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un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incremento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medio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dell’altezza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significativa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d’onda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di circa 4,5 cm per il 90° percentile e di circa 50 cm per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i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valori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estremi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.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L’altezza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massima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d’onda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per lo scenario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attuale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mostra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valori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medi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di 1,36 m e 3,78 m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rispettivamente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per 90° percentile e Tr=100 anni. Per lo scenario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futuro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,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invece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, la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lastRenderedPageBreak/>
              <w:t>sopraelevazione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è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risultata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essere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  <w:color w:val="000000"/>
              </w:rPr>
              <w:t>mediamente</w:t>
            </w:r>
            <w:proofErr w:type="spellEnd"/>
            <w:r w:rsidRPr="00AF6284">
              <w:rPr>
                <w:rFonts w:ascii="Arial" w:eastAsia="Calibri" w:hAnsi="Arial" w:cs="Arial"/>
                <w:color w:val="000000"/>
              </w:rPr>
              <w:t xml:space="preserve"> di 1,77 m per il 90° percentile e 4,39 m per Tr=100 anni.</w:t>
            </w:r>
          </w:p>
        </w:tc>
        <w:tc>
          <w:tcPr>
            <w:tcW w:w="840" w:type="pct"/>
          </w:tcPr>
          <w:p w14:paraId="5C20B3CB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840" w:type="pct"/>
          </w:tcPr>
          <w:p w14:paraId="6D9E4DC8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</w:p>
        </w:tc>
      </w:tr>
      <w:tr w:rsidR="00D02A42" w:rsidRPr="00AF6284" w14:paraId="124A7B4E" w14:textId="77777777" w:rsidTr="00E82791">
        <w:trPr>
          <w:gridAfter w:val="1"/>
          <w:wAfter w:w="6" w:type="pct"/>
          <w:tblHeader/>
        </w:trPr>
        <w:tc>
          <w:tcPr>
            <w:tcW w:w="1285" w:type="pct"/>
          </w:tcPr>
          <w:p w14:paraId="3BFA0B0C" w14:textId="77777777" w:rsidR="00D02A42" w:rsidRPr="00AF6284" w:rsidRDefault="00D02A42" w:rsidP="00EB4BBD">
            <w:pPr>
              <w:rPr>
                <w:rFonts w:ascii="Arial" w:eastAsia="Calibri" w:hAnsi="Arial" w:cs="Arial"/>
              </w:rPr>
            </w:pPr>
            <w:r w:rsidRPr="00AF6284">
              <w:rPr>
                <w:rFonts w:ascii="Arial" w:eastAsia="Calibri" w:hAnsi="Arial" w:cs="Arial"/>
              </w:rPr>
              <w:t xml:space="preserve">Stress </w:t>
            </w:r>
            <w:proofErr w:type="spellStart"/>
            <w:r w:rsidRPr="00AF6284">
              <w:rPr>
                <w:rFonts w:ascii="Arial" w:eastAsia="Calibri" w:hAnsi="Arial" w:cs="Arial"/>
              </w:rPr>
              <w:t>idrico</w:t>
            </w:r>
            <w:proofErr w:type="spellEnd"/>
          </w:p>
        </w:tc>
        <w:tc>
          <w:tcPr>
            <w:tcW w:w="2029" w:type="pct"/>
          </w:tcPr>
          <w:p w14:paraId="0286AD98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  <w:proofErr w:type="spellStart"/>
            <w:r w:rsidRPr="00AF6284">
              <w:rPr>
                <w:rFonts w:ascii="Arial" w:eastAsia="Calibri" w:hAnsi="Arial" w:cs="Arial"/>
              </w:rPr>
              <w:t>Rischio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valutato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nel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PRACC. La </w:t>
            </w:r>
            <w:proofErr w:type="spellStart"/>
            <w:r w:rsidRPr="00AF6284">
              <w:rPr>
                <w:rFonts w:ascii="Arial" w:eastAsia="Calibri" w:hAnsi="Arial" w:cs="Arial"/>
              </w:rPr>
              <w:t>riduzione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complessiva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delle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portate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medie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annue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e la </w:t>
            </w:r>
            <w:proofErr w:type="spellStart"/>
            <w:r w:rsidRPr="00AF6284">
              <w:rPr>
                <w:rFonts w:ascii="Arial" w:eastAsia="Calibri" w:hAnsi="Arial" w:cs="Arial"/>
              </w:rPr>
              <w:t>intensa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riduzione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delle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portate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estive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comporta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una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riduzione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dei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minimi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annuali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; </w:t>
            </w:r>
            <w:proofErr w:type="spellStart"/>
            <w:r w:rsidRPr="00AF6284">
              <w:rPr>
                <w:rFonts w:ascii="Arial" w:eastAsia="Calibri" w:hAnsi="Arial" w:cs="Arial"/>
              </w:rPr>
              <w:t>questa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differenza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non è </w:t>
            </w:r>
            <w:proofErr w:type="spellStart"/>
            <w:r w:rsidRPr="00AF6284">
              <w:rPr>
                <w:rFonts w:ascii="Arial" w:eastAsia="Calibri" w:hAnsi="Arial" w:cs="Arial"/>
              </w:rPr>
              <w:t>confinata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solo ai </w:t>
            </w:r>
            <w:proofErr w:type="spellStart"/>
            <w:r w:rsidRPr="00AF6284">
              <w:rPr>
                <w:rFonts w:ascii="Arial" w:eastAsia="Calibri" w:hAnsi="Arial" w:cs="Arial"/>
              </w:rPr>
              <w:t>bacini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di media-</w:t>
            </w:r>
            <w:proofErr w:type="spellStart"/>
            <w:r w:rsidRPr="00AF6284">
              <w:rPr>
                <w:rFonts w:ascii="Arial" w:eastAsia="Calibri" w:hAnsi="Arial" w:cs="Arial"/>
              </w:rPr>
              <w:t>bassa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quota, ma </w:t>
            </w:r>
            <w:proofErr w:type="spellStart"/>
            <w:r w:rsidRPr="00AF6284">
              <w:rPr>
                <w:rFonts w:ascii="Arial" w:eastAsia="Calibri" w:hAnsi="Arial" w:cs="Arial"/>
              </w:rPr>
              <w:t>riguarda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la </w:t>
            </w:r>
            <w:proofErr w:type="spellStart"/>
            <w:r w:rsidRPr="00AF6284">
              <w:rPr>
                <w:rFonts w:ascii="Arial" w:eastAsia="Calibri" w:hAnsi="Arial" w:cs="Arial"/>
              </w:rPr>
              <w:t>maggior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parte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delle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sezioni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a tutte le quote.</w:t>
            </w:r>
          </w:p>
        </w:tc>
        <w:tc>
          <w:tcPr>
            <w:tcW w:w="840" w:type="pct"/>
          </w:tcPr>
          <w:p w14:paraId="03BE58B8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840" w:type="pct"/>
          </w:tcPr>
          <w:p w14:paraId="385E3CAD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</w:p>
        </w:tc>
      </w:tr>
      <w:tr w:rsidR="00D02A42" w:rsidRPr="00AF6284" w14:paraId="6B945E01" w14:textId="77777777" w:rsidTr="00E82791">
        <w:trPr>
          <w:gridAfter w:val="1"/>
          <w:wAfter w:w="6" w:type="pct"/>
          <w:tblHeader/>
        </w:trPr>
        <w:tc>
          <w:tcPr>
            <w:tcW w:w="1285" w:type="pct"/>
          </w:tcPr>
          <w:p w14:paraId="4E6907F2" w14:textId="77777777" w:rsidR="00D02A42" w:rsidRPr="00AF6284" w:rsidRDefault="00D02A42" w:rsidP="00EB4BBD">
            <w:pPr>
              <w:rPr>
                <w:rFonts w:ascii="Arial" w:eastAsia="Calibri" w:hAnsi="Arial" w:cs="Arial"/>
              </w:rPr>
            </w:pPr>
            <w:proofErr w:type="spellStart"/>
            <w:r w:rsidRPr="00AF6284">
              <w:rPr>
                <w:rFonts w:ascii="Arial" w:eastAsia="Calibri" w:hAnsi="Arial" w:cs="Arial"/>
              </w:rPr>
              <w:t>Erosione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costiera</w:t>
            </w:r>
            <w:proofErr w:type="spellEnd"/>
          </w:p>
        </w:tc>
        <w:tc>
          <w:tcPr>
            <w:tcW w:w="2029" w:type="pct"/>
          </w:tcPr>
          <w:p w14:paraId="2E62B9FD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  <w:proofErr w:type="spellStart"/>
            <w:r w:rsidRPr="00AF6284">
              <w:rPr>
                <w:rFonts w:ascii="Arial" w:eastAsia="Calibri" w:hAnsi="Arial" w:cs="Arial"/>
              </w:rPr>
              <w:t>Rischio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valutato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nel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PRACC. Data la </w:t>
            </w:r>
            <w:proofErr w:type="spellStart"/>
            <w:r w:rsidRPr="00AF6284">
              <w:rPr>
                <w:rFonts w:ascii="Arial" w:eastAsia="Calibri" w:hAnsi="Arial" w:cs="Arial"/>
              </w:rPr>
              <w:t>sopraelevazione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estrema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stimata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al 2070 è </w:t>
            </w:r>
            <w:proofErr w:type="spellStart"/>
            <w:r w:rsidRPr="00AF6284">
              <w:rPr>
                <w:rFonts w:ascii="Arial" w:eastAsia="Calibri" w:hAnsi="Arial" w:cs="Arial"/>
              </w:rPr>
              <w:t>stato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calcolato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un </w:t>
            </w:r>
            <w:proofErr w:type="spellStart"/>
            <w:r w:rsidRPr="00AF6284">
              <w:rPr>
                <w:rFonts w:ascii="Arial" w:eastAsia="Calibri" w:hAnsi="Arial" w:cs="Arial"/>
              </w:rPr>
              <w:t>valore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medio per </w:t>
            </w:r>
            <w:proofErr w:type="spellStart"/>
            <w:r w:rsidRPr="00AF6284">
              <w:rPr>
                <w:rFonts w:ascii="Arial" w:eastAsia="Calibri" w:hAnsi="Arial" w:cs="Arial"/>
              </w:rPr>
              <w:t>l’intera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Regione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Marche, </w:t>
            </w:r>
            <w:proofErr w:type="spellStart"/>
            <w:r w:rsidRPr="00AF6284">
              <w:rPr>
                <w:rFonts w:ascii="Arial" w:eastAsia="Calibri" w:hAnsi="Arial" w:cs="Arial"/>
              </w:rPr>
              <w:t>che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indica la </w:t>
            </w:r>
            <w:proofErr w:type="spellStart"/>
            <w:r w:rsidRPr="00AF6284">
              <w:rPr>
                <w:rFonts w:ascii="Arial" w:eastAsia="Calibri" w:hAnsi="Arial" w:cs="Arial"/>
              </w:rPr>
              <w:t>perdita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di gran </w:t>
            </w:r>
            <w:proofErr w:type="spellStart"/>
            <w:r w:rsidRPr="00AF6284">
              <w:rPr>
                <w:rFonts w:ascii="Arial" w:eastAsia="Calibri" w:hAnsi="Arial" w:cs="Arial"/>
              </w:rPr>
              <w:t>parte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delle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spiagge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sabbiose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per lo scenario </w:t>
            </w:r>
            <w:proofErr w:type="spellStart"/>
            <w:r w:rsidRPr="00AF6284">
              <w:rPr>
                <w:rFonts w:ascii="Arial" w:eastAsia="Calibri" w:hAnsi="Arial" w:cs="Arial"/>
              </w:rPr>
              <w:t>relativo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al 90° percentile ed un </w:t>
            </w:r>
            <w:proofErr w:type="spellStart"/>
            <w:r w:rsidRPr="00AF6284">
              <w:rPr>
                <w:rFonts w:ascii="Arial" w:eastAsia="Calibri" w:hAnsi="Arial" w:cs="Arial"/>
              </w:rPr>
              <w:t>avanzamento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verso </w:t>
            </w:r>
            <w:proofErr w:type="spellStart"/>
            <w:r w:rsidRPr="00AF6284">
              <w:rPr>
                <w:rFonts w:ascii="Arial" w:eastAsia="Calibri" w:hAnsi="Arial" w:cs="Arial"/>
              </w:rPr>
              <w:t>l’entroterra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del </w:t>
            </w:r>
            <w:proofErr w:type="spellStart"/>
            <w:r w:rsidRPr="00AF6284">
              <w:rPr>
                <w:rFonts w:ascii="Arial" w:eastAsia="Calibri" w:hAnsi="Arial" w:cs="Arial"/>
              </w:rPr>
              <w:t>livello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marino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fino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a </w:t>
            </w:r>
            <w:proofErr w:type="spellStart"/>
            <w:r w:rsidRPr="00AF6284">
              <w:rPr>
                <w:rFonts w:ascii="Arial" w:eastAsia="Calibri" w:hAnsi="Arial" w:cs="Arial"/>
              </w:rPr>
              <w:t>qualche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centinaio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di </w:t>
            </w:r>
            <w:proofErr w:type="spellStart"/>
            <w:r w:rsidRPr="00AF6284">
              <w:rPr>
                <w:rFonts w:ascii="Arial" w:eastAsia="Calibri" w:hAnsi="Arial" w:cs="Arial"/>
              </w:rPr>
              <w:t>metri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per lo scenario </w:t>
            </w:r>
            <w:proofErr w:type="spellStart"/>
            <w:r w:rsidRPr="00AF6284">
              <w:rPr>
                <w:rFonts w:ascii="Arial" w:eastAsia="Calibri" w:hAnsi="Arial" w:cs="Arial"/>
              </w:rPr>
              <w:t>relativo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a Tr=100 anni.</w:t>
            </w:r>
          </w:p>
        </w:tc>
        <w:tc>
          <w:tcPr>
            <w:tcW w:w="840" w:type="pct"/>
          </w:tcPr>
          <w:p w14:paraId="1C85E80B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840" w:type="pct"/>
          </w:tcPr>
          <w:p w14:paraId="5823AC43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</w:p>
        </w:tc>
      </w:tr>
      <w:tr w:rsidR="00D02A42" w:rsidRPr="00AF6284" w14:paraId="49559A82" w14:textId="77777777" w:rsidTr="00E82791">
        <w:trPr>
          <w:gridAfter w:val="1"/>
          <w:wAfter w:w="6" w:type="pct"/>
          <w:tblHeader/>
        </w:trPr>
        <w:tc>
          <w:tcPr>
            <w:tcW w:w="1285" w:type="pct"/>
          </w:tcPr>
          <w:p w14:paraId="35E73A22" w14:textId="77777777" w:rsidR="00D02A42" w:rsidRPr="00AF6284" w:rsidRDefault="00D02A42" w:rsidP="00EB4BBD">
            <w:pPr>
              <w:rPr>
                <w:rFonts w:ascii="Arial" w:eastAsia="Calibri" w:hAnsi="Arial" w:cs="Arial"/>
              </w:rPr>
            </w:pPr>
            <w:proofErr w:type="spellStart"/>
            <w:r w:rsidRPr="00AF6284">
              <w:rPr>
                <w:rFonts w:ascii="Arial" w:eastAsia="Calibri" w:hAnsi="Arial" w:cs="Arial"/>
              </w:rPr>
              <w:t>Degradazione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del </w:t>
            </w:r>
            <w:proofErr w:type="spellStart"/>
            <w:r w:rsidRPr="00AF6284">
              <w:rPr>
                <w:rFonts w:ascii="Arial" w:eastAsia="Calibri" w:hAnsi="Arial" w:cs="Arial"/>
              </w:rPr>
              <w:t>suolo</w:t>
            </w:r>
            <w:proofErr w:type="spellEnd"/>
          </w:p>
        </w:tc>
        <w:tc>
          <w:tcPr>
            <w:tcW w:w="2029" w:type="pct"/>
          </w:tcPr>
          <w:p w14:paraId="02AE083E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  <w:proofErr w:type="spellStart"/>
            <w:r w:rsidRPr="00AF6284">
              <w:rPr>
                <w:rFonts w:ascii="Arial" w:eastAsia="Calibri" w:hAnsi="Arial" w:cs="Arial"/>
              </w:rPr>
              <w:t>Rischio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valutato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nel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PRACC.  La </w:t>
            </w:r>
            <w:proofErr w:type="spellStart"/>
            <w:r w:rsidRPr="00AF6284">
              <w:rPr>
                <w:rFonts w:ascii="Arial" w:eastAsia="Calibri" w:hAnsi="Arial" w:cs="Arial"/>
              </w:rPr>
              <w:t>proiezione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al 2080 </w:t>
            </w:r>
            <w:proofErr w:type="spellStart"/>
            <w:r w:rsidRPr="00AF6284">
              <w:rPr>
                <w:rFonts w:ascii="Arial" w:eastAsia="Calibri" w:hAnsi="Arial" w:cs="Arial"/>
              </w:rPr>
              <w:t>della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variazione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cumulativa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della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materia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organica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nei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suoli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, </w:t>
            </w:r>
            <w:proofErr w:type="spellStart"/>
            <w:r w:rsidRPr="00AF6284">
              <w:rPr>
                <w:rFonts w:ascii="Arial" w:eastAsia="Calibri" w:hAnsi="Arial" w:cs="Arial"/>
              </w:rPr>
              <w:t>mostra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che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la quasi </w:t>
            </w:r>
            <w:proofErr w:type="spellStart"/>
            <w:r w:rsidRPr="00AF6284">
              <w:rPr>
                <w:rFonts w:ascii="Arial" w:eastAsia="Calibri" w:hAnsi="Arial" w:cs="Arial"/>
              </w:rPr>
              <w:t>totalità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delle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Marche (99.7% del </w:t>
            </w:r>
            <w:proofErr w:type="spellStart"/>
            <w:r w:rsidRPr="00AF6284">
              <w:rPr>
                <w:rFonts w:ascii="Arial" w:eastAsia="Calibri" w:hAnsi="Arial" w:cs="Arial"/>
              </w:rPr>
              <w:t>territorio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analizzato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) </w:t>
            </w:r>
            <w:proofErr w:type="spellStart"/>
            <w:r w:rsidRPr="00AF6284">
              <w:rPr>
                <w:rFonts w:ascii="Arial" w:eastAsia="Calibri" w:hAnsi="Arial" w:cs="Arial"/>
              </w:rPr>
              <w:t>tendono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ad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avere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un </w:t>
            </w:r>
            <w:proofErr w:type="spellStart"/>
            <w:r w:rsidRPr="00AF6284">
              <w:rPr>
                <w:rFonts w:ascii="Arial" w:eastAsia="Calibri" w:hAnsi="Arial" w:cs="Arial"/>
              </w:rPr>
              <w:t>bilancio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negativo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, con </w:t>
            </w:r>
            <w:proofErr w:type="spellStart"/>
            <w:r w:rsidRPr="00AF6284">
              <w:rPr>
                <w:rFonts w:ascii="Arial" w:eastAsia="Calibri" w:hAnsi="Arial" w:cs="Arial"/>
              </w:rPr>
              <w:t>perdita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di </w:t>
            </w:r>
            <w:proofErr w:type="spellStart"/>
            <w:r w:rsidRPr="00AF6284">
              <w:rPr>
                <w:rFonts w:ascii="Arial" w:eastAsia="Calibri" w:hAnsi="Arial" w:cs="Arial"/>
              </w:rPr>
              <w:t>sostanza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organica</w:t>
            </w:r>
            <w:proofErr w:type="spellEnd"/>
            <w:r w:rsidRPr="00AF6284">
              <w:rPr>
                <w:rFonts w:ascii="Arial" w:eastAsia="Calibri" w:hAnsi="Arial" w:cs="Arial"/>
              </w:rPr>
              <w:t>.</w:t>
            </w:r>
          </w:p>
        </w:tc>
        <w:tc>
          <w:tcPr>
            <w:tcW w:w="840" w:type="pct"/>
          </w:tcPr>
          <w:p w14:paraId="697ED67D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840" w:type="pct"/>
          </w:tcPr>
          <w:p w14:paraId="41F75A72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</w:p>
        </w:tc>
      </w:tr>
      <w:tr w:rsidR="00D02A42" w:rsidRPr="00AF6284" w14:paraId="3991BE70" w14:textId="77777777" w:rsidTr="00E82791">
        <w:trPr>
          <w:gridAfter w:val="1"/>
          <w:wAfter w:w="6" w:type="pct"/>
          <w:tblHeader/>
        </w:trPr>
        <w:tc>
          <w:tcPr>
            <w:tcW w:w="1285" w:type="pct"/>
          </w:tcPr>
          <w:p w14:paraId="741557EC" w14:textId="77777777" w:rsidR="00D02A42" w:rsidRPr="00AF6284" w:rsidRDefault="00D02A42" w:rsidP="00EB4BBD">
            <w:pPr>
              <w:rPr>
                <w:rFonts w:ascii="Arial" w:eastAsia="Calibri" w:hAnsi="Arial" w:cs="Arial"/>
              </w:rPr>
            </w:pPr>
            <w:proofErr w:type="spellStart"/>
            <w:r w:rsidRPr="00AF6284">
              <w:rPr>
                <w:rFonts w:ascii="Arial" w:eastAsia="Calibri" w:hAnsi="Arial" w:cs="Arial"/>
              </w:rPr>
              <w:t>Erosione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del </w:t>
            </w:r>
            <w:proofErr w:type="spellStart"/>
            <w:r w:rsidRPr="00AF6284">
              <w:rPr>
                <w:rFonts w:ascii="Arial" w:eastAsia="Calibri" w:hAnsi="Arial" w:cs="Arial"/>
              </w:rPr>
              <w:t>suolo</w:t>
            </w:r>
            <w:proofErr w:type="spellEnd"/>
          </w:p>
        </w:tc>
        <w:tc>
          <w:tcPr>
            <w:tcW w:w="2029" w:type="pct"/>
          </w:tcPr>
          <w:p w14:paraId="71DAEBBF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  <w:proofErr w:type="spellStart"/>
            <w:r w:rsidRPr="00AF6284">
              <w:rPr>
                <w:rFonts w:ascii="Arial" w:eastAsia="Calibri" w:hAnsi="Arial" w:cs="Arial"/>
              </w:rPr>
              <w:t>Rischio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valutato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nel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PRACC. Le </w:t>
            </w:r>
            <w:proofErr w:type="spellStart"/>
            <w:r w:rsidRPr="00AF6284">
              <w:rPr>
                <w:rFonts w:ascii="Arial" w:eastAsia="Calibri" w:hAnsi="Arial" w:cs="Arial"/>
              </w:rPr>
              <w:t>analisi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sull’erosione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di </w:t>
            </w:r>
            <w:proofErr w:type="spellStart"/>
            <w:r w:rsidRPr="00AF6284">
              <w:rPr>
                <w:rFonts w:ascii="Arial" w:eastAsia="Calibri" w:hAnsi="Arial" w:cs="Arial"/>
              </w:rPr>
              <w:t>suolo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condotti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nel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2012 </w:t>
            </w:r>
            <w:proofErr w:type="spellStart"/>
            <w:r w:rsidRPr="00AF6284">
              <w:rPr>
                <w:rFonts w:ascii="Arial" w:eastAsia="Calibri" w:hAnsi="Arial" w:cs="Arial"/>
              </w:rPr>
              <w:t>mostravano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per le Marche </w:t>
            </w:r>
            <w:proofErr w:type="spellStart"/>
            <w:r w:rsidRPr="00AF6284">
              <w:rPr>
                <w:rFonts w:ascii="Arial" w:eastAsia="Calibri" w:hAnsi="Arial" w:cs="Arial"/>
              </w:rPr>
              <w:t>valori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anche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di </w:t>
            </w:r>
            <w:proofErr w:type="spellStart"/>
            <w:r w:rsidRPr="00AF6284">
              <w:rPr>
                <w:rFonts w:ascii="Arial" w:eastAsia="Calibri" w:hAnsi="Arial" w:cs="Arial"/>
              </w:rPr>
              <w:t>molto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superiori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gramStart"/>
            <w:r w:rsidRPr="00AF6284">
              <w:rPr>
                <w:rFonts w:ascii="Arial" w:eastAsia="Calibri" w:hAnsi="Arial" w:cs="Arial"/>
              </w:rPr>
              <w:t>a 1 t/ha/anno</w:t>
            </w:r>
            <w:proofErr w:type="gramEnd"/>
            <w:r w:rsidRPr="00AF6284">
              <w:rPr>
                <w:rFonts w:ascii="Arial" w:eastAsia="Calibri" w:hAnsi="Arial" w:cs="Arial"/>
              </w:rPr>
              <w:t xml:space="preserve"> (</w:t>
            </w:r>
            <w:proofErr w:type="spellStart"/>
            <w:r w:rsidRPr="00AF6284">
              <w:rPr>
                <w:rFonts w:ascii="Arial" w:eastAsia="Calibri" w:hAnsi="Arial" w:cs="Arial"/>
              </w:rPr>
              <w:t>perdita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di </w:t>
            </w:r>
            <w:proofErr w:type="spellStart"/>
            <w:r w:rsidRPr="00AF6284">
              <w:rPr>
                <w:rFonts w:ascii="Arial" w:eastAsia="Calibri" w:hAnsi="Arial" w:cs="Arial"/>
              </w:rPr>
              <w:t>suolo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considerata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irreversibile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), con </w:t>
            </w:r>
            <w:proofErr w:type="spellStart"/>
            <w:r w:rsidRPr="00AF6284">
              <w:rPr>
                <w:rFonts w:ascii="Arial" w:eastAsia="Calibri" w:hAnsi="Arial" w:cs="Arial"/>
              </w:rPr>
              <w:t>oltre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l’87% del </w:t>
            </w:r>
            <w:proofErr w:type="spellStart"/>
            <w:r w:rsidRPr="00AF6284">
              <w:rPr>
                <w:rFonts w:ascii="Arial" w:eastAsia="Calibri" w:hAnsi="Arial" w:cs="Arial"/>
              </w:rPr>
              <w:t>territorio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con </w:t>
            </w:r>
            <w:proofErr w:type="spellStart"/>
            <w:r w:rsidRPr="00AF6284">
              <w:rPr>
                <w:rFonts w:ascii="Arial" w:eastAsia="Calibri" w:hAnsi="Arial" w:cs="Arial"/>
              </w:rPr>
              <w:t>valori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superiori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alle 5 t/ha/anno. </w:t>
            </w:r>
            <w:proofErr w:type="spellStart"/>
            <w:r w:rsidRPr="00AF6284">
              <w:rPr>
                <w:rFonts w:ascii="Arial" w:eastAsia="Calibri" w:hAnsi="Arial" w:cs="Arial"/>
              </w:rPr>
              <w:t>l’andamento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al 2050 </w:t>
            </w:r>
            <w:proofErr w:type="spellStart"/>
            <w:r w:rsidRPr="00AF6284">
              <w:rPr>
                <w:rFonts w:ascii="Arial" w:eastAsia="Calibri" w:hAnsi="Arial" w:cs="Arial"/>
              </w:rPr>
              <w:t>della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perdita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di </w:t>
            </w:r>
            <w:proofErr w:type="spellStart"/>
            <w:r w:rsidRPr="00AF6284">
              <w:rPr>
                <w:rFonts w:ascii="Arial" w:eastAsia="Calibri" w:hAnsi="Arial" w:cs="Arial"/>
              </w:rPr>
              <w:t>suolo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per </w:t>
            </w:r>
            <w:proofErr w:type="spellStart"/>
            <w:r w:rsidRPr="00AF6284">
              <w:rPr>
                <w:rFonts w:ascii="Arial" w:eastAsia="Calibri" w:hAnsi="Arial" w:cs="Arial"/>
              </w:rPr>
              <w:t>erosione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idrica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, indica un </w:t>
            </w:r>
            <w:proofErr w:type="spellStart"/>
            <w:r w:rsidRPr="00AF6284">
              <w:rPr>
                <w:rFonts w:ascii="Arial" w:eastAsia="Calibri" w:hAnsi="Arial" w:cs="Arial"/>
              </w:rPr>
              <w:t>tasso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di </w:t>
            </w:r>
            <w:proofErr w:type="spellStart"/>
            <w:r w:rsidRPr="00AF6284">
              <w:rPr>
                <w:rFonts w:ascii="Arial" w:eastAsia="Calibri" w:hAnsi="Arial" w:cs="Arial"/>
              </w:rPr>
              <w:t>erosione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per la </w:t>
            </w:r>
            <w:proofErr w:type="spellStart"/>
            <w:r w:rsidRPr="00AF6284">
              <w:rPr>
                <w:rFonts w:ascii="Arial" w:eastAsia="Calibri" w:hAnsi="Arial" w:cs="Arial"/>
              </w:rPr>
              <w:t>regione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Marche con </w:t>
            </w:r>
            <w:proofErr w:type="spellStart"/>
            <w:r w:rsidRPr="00AF6284">
              <w:rPr>
                <w:rFonts w:ascii="Arial" w:eastAsia="Calibri" w:hAnsi="Arial" w:cs="Arial"/>
              </w:rPr>
              <w:t>valori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elevati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, </w:t>
            </w:r>
            <w:proofErr w:type="spellStart"/>
            <w:r w:rsidRPr="00AF6284">
              <w:rPr>
                <w:rFonts w:ascii="Arial" w:eastAsia="Calibri" w:hAnsi="Arial" w:cs="Arial"/>
              </w:rPr>
              <w:t>soprattutto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nelle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zone </w:t>
            </w:r>
            <w:proofErr w:type="spellStart"/>
            <w:r w:rsidRPr="00AF6284">
              <w:rPr>
                <w:rFonts w:ascii="Arial" w:eastAsia="Calibri" w:hAnsi="Arial" w:cs="Arial"/>
              </w:rPr>
              <w:t>intervallive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e alto </w:t>
            </w:r>
            <w:proofErr w:type="spellStart"/>
            <w:r w:rsidRPr="00AF6284">
              <w:rPr>
                <w:rFonts w:ascii="Arial" w:eastAsia="Calibri" w:hAnsi="Arial" w:cs="Arial"/>
              </w:rPr>
              <w:t>collinari</w:t>
            </w:r>
            <w:proofErr w:type="spellEnd"/>
            <w:r w:rsidRPr="00AF6284">
              <w:rPr>
                <w:rFonts w:ascii="Arial" w:eastAsia="Calibri" w:hAnsi="Arial" w:cs="Arial"/>
              </w:rPr>
              <w:t>.</w:t>
            </w:r>
          </w:p>
        </w:tc>
        <w:tc>
          <w:tcPr>
            <w:tcW w:w="840" w:type="pct"/>
          </w:tcPr>
          <w:p w14:paraId="7692F7B1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840" w:type="pct"/>
          </w:tcPr>
          <w:p w14:paraId="7F35447F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</w:p>
        </w:tc>
      </w:tr>
      <w:tr w:rsidR="00D02A42" w:rsidRPr="00AF6284" w14:paraId="68ED1CFD" w14:textId="77777777" w:rsidTr="00E82791">
        <w:trPr>
          <w:tblHeader/>
        </w:trPr>
        <w:tc>
          <w:tcPr>
            <w:tcW w:w="5000" w:type="pct"/>
            <w:gridSpan w:val="5"/>
            <w:shd w:val="clear" w:color="auto" w:fill="F2F2F2"/>
          </w:tcPr>
          <w:p w14:paraId="2743A3BC" w14:textId="77777777" w:rsidR="00D02A42" w:rsidRPr="00AF6284" w:rsidRDefault="00D02A42" w:rsidP="00EB4BBD">
            <w:pPr>
              <w:rPr>
                <w:rFonts w:ascii="Arial" w:eastAsia="Calibri" w:hAnsi="Arial" w:cs="Arial"/>
                <w:b/>
              </w:rPr>
            </w:pPr>
            <w:proofErr w:type="spellStart"/>
            <w:r w:rsidRPr="00AF6284">
              <w:rPr>
                <w:rFonts w:ascii="Arial" w:eastAsia="Calibri" w:hAnsi="Arial" w:cs="Arial"/>
                <w:b/>
              </w:rPr>
              <w:t>Acuti</w:t>
            </w:r>
            <w:proofErr w:type="spellEnd"/>
          </w:p>
        </w:tc>
      </w:tr>
      <w:tr w:rsidR="00D02A42" w:rsidRPr="00AF6284" w14:paraId="574F238B" w14:textId="77777777" w:rsidTr="00E82791">
        <w:trPr>
          <w:gridAfter w:val="1"/>
          <w:wAfter w:w="6" w:type="pct"/>
          <w:tblHeader/>
        </w:trPr>
        <w:tc>
          <w:tcPr>
            <w:tcW w:w="1285" w:type="pct"/>
          </w:tcPr>
          <w:p w14:paraId="6B7E10DD" w14:textId="77777777" w:rsidR="00D02A42" w:rsidRPr="00AF6284" w:rsidRDefault="00D02A42" w:rsidP="00EB4BBD">
            <w:pPr>
              <w:rPr>
                <w:rFonts w:ascii="Arial" w:eastAsia="Calibri" w:hAnsi="Arial" w:cs="Arial"/>
              </w:rPr>
            </w:pPr>
            <w:proofErr w:type="spellStart"/>
            <w:r w:rsidRPr="00AF6284">
              <w:rPr>
                <w:rFonts w:ascii="Arial" w:eastAsia="Calibri" w:hAnsi="Arial" w:cs="Arial"/>
              </w:rPr>
              <w:t>Ondata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di </w:t>
            </w:r>
            <w:proofErr w:type="spellStart"/>
            <w:r w:rsidRPr="00AF6284">
              <w:rPr>
                <w:rFonts w:ascii="Arial" w:eastAsia="Calibri" w:hAnsi="Arial" w:cs="Arial"/>
              </w:rPr>
              <w:t>calore</w:t>
            </w:r>
            <w:proofErr w:type="spellEnd"/>
          </w:p>
        </w:tc>
        <w:tc>
          <w:tcPr>
            <w:tcW w:w="2029" w:type="pct"/>
          </w:tcPr>
          <w:p w14:paraId="5E59F142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  <w:proofErr w:type="spellStart"/>
            <w:r w:rsidRPr="00AF6284">
              <w:rPr>
                <w:rFonts w:ascii="Arial" w:eastAsia="Calibri" w:hAnsi="Arial" w:cs="Arial"/>
              </w:rPr>
              <w:t>Rischio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valutato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nel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PRACC. Il</w:t>
            </w:r>
            <w:r w:rsidRPr="00AF6284">
              <w:rPr>
                <w:rFonts w:ascii="Arial" w:eastAsia="Calibri" w:hAnsi="Arial" w:cs="Arial"/>
                <w:spacing w:val="-12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numero</w:t>
            </w:r>
            <w:proofErr w:type="spellEnd"/>
            <w:r w:rsidRPr="00AF6284">
              <w:rPr>
                <w:rFonts w:ascii="Arial" w:eastAsia="Calibri" w:hAnsi="Arial" w:cs="Arial"/>
                <w:spacing w:val="-10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dei</w:t>
            </w:r>
            <w:proofErr w:type="spellEnd"/>
            <w:r w:rsidRPr="00AF6284">
              <w:rPr>
                <w:rFonts w:ascii="Arial" w:eastAsia="Calibri" w:hAnsi="Arial" w:cs="Arial"/>
                <w:spacing w:val="-8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giorni</w:t>
            </w:r>
            <w:proofErr w:type="spellEnd"/>
            <w:r w:rsidRPr="00AF6284">
              <w:rPr>
                <w:rFonts w:ascii="Arial" w:eastAsia="Calibri" w:hAnsi="Arial" w:cs="Arial"/>
                <w:spacing w:val="-11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interessati</w:t>
            </w:r>
            <w:proofErr w:type="spellEnd"/>
            <w:r w:rsidRPr="00AF6284">
              <w:rPr>
                <w:rFonts w:ascii="Arial" w:eastAsia="Calibri" w:hAnsi="Arial" w:cs="Arial"/>
                <w:spacing w:val="-11"/>
              </w:rPr>
              <w:t xml:space="preserve"> </w:t>
            </w:r>
            <w:r w:rsidRPr="00AF6284">
              <w:rPr>
                <w:rFonts w:ascii="Arial" w:eastAsia="Calibri" w:hAnsi="Arial" w:cs="Arial"/>
              </w:rPr>
              <w:t>da</w:t>
            </w:r>
            <w:r w:rsidRPr="00AF6284">
              <w:rPr>
                <w:rFonts w:ascii="Arial" w:eastAsia="Calibri" w:hAnsi="Arial" w:cs="Arial"/>
                <w:spacing w:val="-10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ondate</w:t>
            </w:r>
            <w:proofErr w:type="spellEnd"/>
            <w:r w:rsidRPr="00AF6284">
              <w:rPr>
                <w:rFonts w:ascii="Arial" w:eastAsia="Calibri" w:hAnsi="Arial" w:cs="Arial"/>
                <w:spacing w:val="-11"/>
              </w:rPr>
              <w:t xml:space="preserve"> </w:t>
            </w:r>
            <w:r w:rsidRPr="00AF6284">
              <w:rPr>
                <w:rFonts w:ascii="Arial" w:eastAsia="Calibri" w:hAnsi="Arial" w:cs="Arial"/>
              </w:rPr>
              <w:t>di</w:t>
            </w:r>
            <w:r w:rsidRPr="00AF6284">
              <w:rPr>
                <w:rFonts w:ascii="Arial" w:eastAsia="Calibri" w:hAnsi="Arial" w:cs="Arial"/>
                <w:spacing w:val="-12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calore</w:t>
            </w:r>
            <w:proofErr w:type="spellEnd"/>
            <w:r w:rsidRPr="00AF6284">
              <w:rPr>
                <w:rFonts w:ascii="Arial" w:eastAsia="Calibri" w:hAnsi="Arial" w:cs="Arial"/>
                <w:spacing w:val="-11"/>
              </w:rPr>
              <w:t xml:space="preserve"> </w:t>
            </w:r>
            <w:r w:rsidRPr="00AF6284">
              <w:rPr>
                <w:rFonts w:ascii="Arial" w:eastAsia="Calibri" w:hAnsi="Arial" w:cs="Arial"/>
              </w:rPr>
              <w:t>in</w:t>
            </w:r>
            <w:r w:rsidRPr="00AF6284">
              <w:rPr>
                <w:rFonts w:ascii="Arial" w:eastAsia="Calibri" w:hAnsi="Arial" w:cs="Arial"/>
                <w:spacing w:val="-9"/>
              </w:rPr>
              <w:t xml:space="preserve"> </w:t>
            </w:r>
            <w:r w:rsidRPr="00AF6284">
              <w:rPr>
                <w:rFonts w:ascii="Arial" w:eastAsia="Calibri" w:hAnsi="Arial" w:cs="Arial"/>
              </w:rPr>
              <w:t>un</w:t>
            </w:r>
            <w:r w:rsidRPr="00AF6284">
              <w:rPr>
                <w:rFonts w:ascii="Arial" w:eastAsia="Calibri" w:hAnsi="Arial" w:cs="Arial"/>
                <w:spacing w:val="-9"/>
              </w:rPr>
              <w:t xml:space="preserve"> </w:t>
            </w:r>
            <w:r w:rsidRPr="00AF6284">
              <w:rPr>
                <w:rFonts w:ascii="Arial" w:eastAsia="Calibri" w:hAnsi="Arial" w:cs="Arial"/>
              </w:rPr>
              <w:t>anno</w:t>
            </w:r>
            <w:r w:rsidRPr="00AF6284">
              <w:rPr>
                <w:rFonts w:ascii="Arial" w:eastAsia="Calibri" w:hAnsi="Arial" w:cs="Arial"/>
                <w:spacing w:val="-10"/>
              </w:rPr>
              <w:t xml:space="preserve"> </w:t>
            </w:r>
            <w:r w:rsidRPr="00AF6284">
              <w:rPr>
                <w:rFonts w:ascii="Arial" w:eastAsia="Calibri" w:hAnsi="Arial" w:cs="Arial"/>
              </w:rPr>
              <w:t>è</w:t>
            </w:r>
            <w:r w:rsidRPr="00AF6284">
              <w:rPr>
                <w:rFonts w:ascii="Arial" w:eastAsia="Calibri" w:hAnsi="Arial" w:cs="Arial"/>
                <w:spacing w:val="-11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passato</w:t>
            </w:r>
            <w:proofErr w:type="spellEnd"/>
            <w:r w:rsidRPr="00AF6284">
              <w:rPr>
                <w:rFonts w:ascii="Arial" w:eastAsia="Calibri" w:hAnsi="Arial" w:cs="Arial"/>
                <w:spacing w:val="-43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mediamente</w:t>
            </w:r>
            <w:proofErr w:type="spellEnd"/>
            <w:r w:rsidRPr="00AF6284">
              <w:rPr>
                <w:rFonts w:ascii="Arial" w:eastAsia="Calibri" w:hAnsi="Arial" w:cs="Arial"/>
                <w:spacing w:val="1"/>
              </w:rPr>
              <w:t xml:space="preserve"> </w:t>
            </w:r>
            <w:r w:rsidRPr="00AF6284">
              <w:rPr>
                <w:rFonts w:ascii="Arial" w:eastAsia="Calibri" w:hAnsi="Arial" w:cs="Arial"/>
              </w:rPr>
              <w:t>da</w:t>
            </w:r>
            <w:r w:rsidRPr="00AF6284">
              <w:rPr>
                <w:rFonts w:ascii="Arial" w:eastAsia="Calibri" w:hAnsi="Arial" w:cs="Arial"/>
                <w:spacing w:val="1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pochi</w:t>
            </w:r>
            <w:proofErr w:type="spellEnd"/>
            <w:r w:rsidRPr="00AF6284">
              <w:rPr>
                <w:rFonts w:ascii="Arial" w:eastAsia="Calibri" w:hAnsi="Arial" w:cs="Arial"/>
                <w:spacing w:val="1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giorni</w:t>
            </w:r>
            <w:proofErr w:type="spellEnd"/>
            <w:r w:rsidRPr="00AF6284">
              <w:rPr>
                <w:rFonts w:ascii="Arial" w:eastAsia="Calibri" w:hAnsi="Arial" w:cs="Arial"/>
                <w:spacing w:val="1"/>
              </w:rPr>
              <w:t xml:space="preserve"> </w:t>
            </w:r>
            <w:r w:rsidRPr="00AF6284">
              <w:rPr>
                <w:rFonts w:ascii="Arial" w:eastAsia="Calibri" w:hAnsi="Arial" w:cs="Arial"/>
              </w:rPr>
              <w:t>a</w:t>
            </w:r>
            <w:r w:rsidRPr="00AF6284">
              <w:rPr>
                <w:rFonts w:ascii="Arial" w:eastAsia="Calibri" w:hAnsi="Arial" w:cs="Arial"/>
                <w:spacing w:val="1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mediamente</w:t>
            </w:r>
            <w:proofErr w:type="spellEnd"/>
            <w:r w:rsidRPr="00AF6284">
              <w:rPr>
                <w:rFonts w:ascii="Arial" w:eastAsia="Calibri" w:hAnsi="Arial" w:cs="Arial"/>
                <w:spacing w:val="1"/>
              </w:rPr>
              <w:t xml:space="preserve"> </w:t>
            </w:r>
            <w:r w:rsidRPr="00AF6284">
              <w:rPr>
                <w:rFonts w:ascii="Arial" w:eastAsia="Calibri" w:hAnsi="Arial" w:cs="Arial"/>
              </w:rPr>
              <w:t>15</w:t>
            </w:r>
            <w:r w:rsidRPr="00AF6284">
              <w:rPr>
                <w:rFonts w:ascii="Arial" w:eastAsia="Calibri" w:hAnsi="Arial" w:cs="Arial"/>
                <w:spacing w:val="1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negli</w:t>
            </w:r>
            <w:proofErr w:type="spellEnd"/>
            <w:r w:rsidRPr="00AF6284">
              <w:rPr>
                <w:rFonts w:ascii="Arial" w:eastAsia="Calibri" w:hAnsi="Arial" w:cs="Arial"/>
                <w:spacing w:val="1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ultimi</w:t>
            </w:r>
            <w:proofErr w:type="spellEnd"/>
            <w:r w:rsidRPr="00AF6284">
              <w:rPr>
                <w:rFonts w:ascii="Arial" w:eastAsia="Calibri" w:hAnsi="Arial" w:cs="Arial"/>
                <w:spacing w:val="1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decenni</w:t>
            </w:r>
            <w:proofErr w:type="spellEnd"/>
            <w:r w:rsidRPr="00AF6284">
              <w:rPr>
                <w:rFonts w:ascii="Arial" w:eastAsia="Calibri" w:hAnsi="Arial" w:cs="Arial"/>
              </w:rPr>
              <w:t>,</w:t>
            </w:r>
            <w:r w:rsidRPr="00AF6284">
              <w:rPr>
                <w:rFonts w:ascii="Arial" w:eastAsia="Calibri" w:hAnsi="Arial" w:cs="Arial"/>
                <w:spacing w:val="1"/>
              </w:rPr>
              <w:t xml:space="preserve"> </w:t>
            </w:r>
            <w:r w:rsidRPr="00AF6284">
              <w:rPr>
                <w:rFonts w:ascii="Arial" w:eastAsia="Calibri" w:hAnsi="Arial" w:cs="Arial"/>
              </w:rPr>
              <w:lastRenderedPageBreak/>
              <w:t>con</w:t>
            </w:r>
            <w:r w:rsidRPr="00AF6284">
              <w:rPr>
                <w:rFonts w:ascii="Arial" w:eastAsia="Calibri" w:hAnsi="Arial" w:cs="Arial"/>
                <w:spacing w:val="1"/>
              </w:rPr>
              <w:t xml:space="preserve"> </w:t>
            </w:r>
            <w:r w:rsidRPr="00AF6284">
              <w:rPr>
                <w:rFonts w:ascii="Arial" w:eastAsia="Calibri" w:hAnsi="Arial" w:cs="Arial"/>
              </w:rPr>
              <w:t>un</w:t>
            </w:r>
            <w:r w:rsidRPr="00AF6284">
              <w:rPr>
                <w:rFonts w:ascii="Arial" w:eastAsia="Calibri" w:hAnsi="Arial" w:cs="Arial"/>
                <w:spacing w:val="1"/>
              </w:rPr>
              <w:t xml:space="preserve"> </w:t>
            </w:r>
            <w:r w:rsidRPr="00AF6284">
              <w:rPr>
                <w:rFonts w:ascii="Arial" w:eastAsia="Calibri" w:hAnsi="Arial" w:cs="Arial"/>
              </w:rPr>
              <w:t>trend</w:t>
            </w:r>
            <w:r w:rsidRPr="00AF6284">
              <w:rPr>
                <w:rFonts w:ascii="Arial" w:eastAsia="Calibri" w:hAnsi="Arial" w:cs="Arial"/>
                <w:spacing w:val="1"/>
              </w:rPr>
              <w:t xml:space="preserve"> </w:t>
            </w:r>
            <w:r w:rsidRPr="00AF6284">
              <w:rPr>
                <w:rFonts w:ascii="Arial" w:eastAsia="Calibri" w:hAnsi="Arial" w:cs="Arial"/>
              </w:rPr>
              <w:t>di</w:t>
            </w:r>
            <w:r w:rsidRPr="00AF6284">
              <w:rPr>
                <w:rFonts w:ascii="Arial" w:eastAsia="Calibri" w:hAnsi="Arial" w:cs="Arial"/>
                <w:spacing w:val="1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aumento</w:t>
            </w:r>
            <w:proofErr w:type="spellEnd"/>
            <w:r w:rsidRPr="00AF6284">
              <w:rPr>
                <w:rFonts w:ascii="Arial" w:eastAsia="Calibri" w:hAnsi="Arial" w:cs="Arial"/>
                <w:spacing w:val="1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statisticamente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significativo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. </w:t>
            </w:r>
          </w:p>
        </w:tc>
        <w:tc>
          <w:tcPr>
            <w:tcW w:w="840" w:type="pct"/>
          </w:tcPr>
          <w:p w14:paraId="3B895E4C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840" w:type="pct"/>
          </w:tcPr>
          <w:p w14:paraId="1FF363FA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</w:p>
        </w:tc>
      </w:tr>
      <w:tr w:rsidR="00D02A42" w:rsidRPr="00AF6284" w14:paraId="37B56F8F" w14:textId="77777777" w:rsidTr="00E82791">
        <w:trPr>
          <w:gridAfter w:val="1"/>
          <w:wAfter w:w="6" w:type="pct"/>
          <w:tblHeader/>
        </w:trPr>
        <w:tc>
          <w:tcPr>
            <w:tcW w:w="1285" w:type="pct"/>
          </w:tcPr>
          <w:p w14:paraId="12136E68" w14:textId="77777777" w:rsidR="00D02A42" w:rsidRPr="00AF6284" w:rsidRDefault="00D02A42" w:rsidP="00EB4BBD">
            <w:pPr>
              <w:rPr>
                <w:rFonts w:ascii="Arial" w:eastAsia="Calibri" w:hAnsi="Arial" w:cs="Arial"/>
              </w:rPr>
            </w:pPr>
            <w:proofErr w:type="spellStart"/>
            <w:r w:rsidRPr="00AF6284">
              <w:rPr>
                <w:rFonts w:ascii="Arial" w:eastAsia="Calibri" w:hAnsi="Arial" w:cs="Arial"/>
              </w:rPr>
              <w:t>Ondata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di freddo/</w:t>
            </w:r>
            <w:proofErr w:type="spellStart"/>
            <w:r w:rsidRPr="00AF6284">
              <w:rPr>
                <w:rFonts w:ascii="Arial" w:eastAsia="Calibri" w:hAnsi="Arial" w:cs="Arial"/>
              </w:rPr>
              <w:t>gelata</w:t>
            </w:r>
            <w:proofErr w:type="spellEnd"/>
          </w:p>
        </w:tc>
        <w:tc>
          <w:tcPr>
            <w:tcW w:w="2029" w:type="pct"/>
          </w:tcPr>
          <w:p w14:paraId="0E7F3645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  <w:proofErr w:type="spellStart"/>
            <w:r w:rsidRPr="00AF6284">
              <w:rPr>
                <w:rFonts w:ascii="Arial" w:eastAsia="Calibri" w:hAnsi="Arial" w:cs="Arial"/>
              </w:rPr>
              <w:t>Rischio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non </w:t>
            </w:r>
            <w:proofErr w:type="spellStart"/>
            <w:r w:rsidRPr="00AF6284">
              <w:rPr>
                <w:rFonts w:ascii="Arial" w:eastAsia="Calibri" w:hAnsi="Arial" w:cs="Arial"/>
              </w:rPr>
              <w:t>valutato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nel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PRACC. </w:t>
            </w:r>
            <w:proofErr w:type="spellStart"/>
            <w:r w:rsidRPr="00AF6284">
              <w:rPr>
                <w:rFonts w:ascii="Arial" w:eastAsia="Calibri" w:hAnsi="Arial" w:cs="Arial"/>
              </w:rPr>
              <w:t>Potenzialmente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pertinente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per la </w:t>
            </w:r>
            <w:proofErr w:type="spellStart"/>
            <w:r w:rsidRPr="00AF6284">
              <w:rPr>
                <w:rFonts w:ascii="Arial" w:eastAsia="Calibri" w:hAnsi="Arial" w:cs="Arial"/>
              </w:rPr>
              <w:t>Regione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Marche.</w:t>
            </w:r>
          </w:p>
        </w:tc>
        <w:tc>
          <w:tcPr>
            <w:tcW w:w="840" w:type="pct"/>
          </w:tcPr>
          <w:p w14:paraId="4151A82B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840" w:type="pct"/>
          </w:tcPr>
          <w:p w14:paraId="74AD4ED0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</w:p>
        </w:tc>
      </w:tr>
      <w:tr w:rsidR="00D02A42" w:rsidRPr="00AF6284" w14:paraId="79D78531" w14:textId="77777777" w:rsidTr="00E82791">
        <w:trPr>
          <w:gridAfter w:val="1"/>
          <w:wAfter w:w="6" w:type="pct"/>
          <w:tblHeader/>
        </w:trPr>
        <w:tc>
          <w:tcPr>
            <w:tcW w:w="1285" w:type="pct"/>
          </w:tcPr>
          <w:p w14:paraId="46858D4D" w14:textId="77777777" w:rsidR="00D02A42" w:rsidRPr="00AF6284" w:rsidRDefault="00D02A42" w:rsidP="00EB4BBD">
            <w:pPr>
              <w:rPr>
                <w:rFonts w:ascii="Arial" w:eastAsia="Calibri" w:hAnsi="Arial" w:cs="Arial"/>
              </w:rPr>
            </w:pPr>
            <w:proofErr w:type="spellStart"/>
            <w:r w:rsidRPr="00AF6284">
              <w:rPr>
                <w:rFonts w:ascii="Arial" w:eastAsia="Calibri" w:hAnsi="Arial" w:cs="Arial"/>
              </w:rPr>
              <w:t>Incendio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di </w:t>
            </w:r>
            <w:proofErr w:type="spellStart"/>
            <w:r w:rsidRPr="00AF6284">
              <w:rPr>
                <w:rFonts w:ascii="Arial" w:eastAsia="Calibri" w:hAnsi="Arial" w:cs="Arial"/>
              </w:rPr>
              <w:t>incolto</w:t>
            </w:r>
            <w:proofErr w:type="spellEnd"/>
          </w:p>
        </w:tc>
        <w:tc>
          <w:tcPr>
            <w:tcW w:w="2029" w:type="pct"/>
          </w:tcPr>
          <w:p w14:paraId="0C8AA056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  <w:highlight w:val="yellow"/>
              </w:rPr>
            </w:pPr>
            <w:proofErr w:type="spellStart"/>
            <w:r w:rsidRPr="00AF6284">
              <w:rPr>
                <w:rFonts w:ascii="Arial" w:eastAsia="Calibri" w:hAnsi="Arial" w:cs="Arial"/>
              </w:rPr>
              <w:t>Rischio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valutato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nel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PRACC. È </w:t>
            </w:r>
            <w:proofErr w:type="spellStart"/>
            <w:r w:rsidRPr="00AF6284">
              <w:rPr>
                <w:rFonts w:ascii="Arial" w:eastAsia="Calibri" w:hAnsi="Arial" w:cs="Arial"/>
              </w:rPr>
              <w:t>presente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una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correlazione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tra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picchi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di </w:t>
            </w:r>
            <w:proofErr w:type="spellStart"/>
            <w:r w:rsidRPr="00AF6284">
              <w:rPr>
                <w:rFonts w:ascii="Arial" w:eastAsia="Calibri" w:hAnsi="Arial" w:cs="Arial"/>
              </w:rPr>
              <w:t>estensione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di area </w:t>
            </w:r>
            <w:proofErr w:type="spellStart"/>
            <w:r w:rsidRPr="00AF6284">
              <w:rPr>
                <w:rFonts w:ascii="Arial" w:eastAsia="Calibri" w:hAnsi="Arial" w:cs="Arial"/>
              </w:rPr>
              <w:t>boschiva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percorsa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dal fuoco e </w:t>
            </w:r>
            <w:proofErr w:type="spellStart"/>
            <w:r w:rsidRPr="00AF6284">
              <w:rPr>
                <w:rFonts w:ascii="Arial" w:eastAsia="Calibri" w:hAnsi="Arial" w:cs="Arial"/>
              </w:rPr>
              <w:t>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periodi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di </w:t>
            </w:r>
            <w:proofErr w:type="spellStart"/>
            <w:r w:rsidRPr="00AF6284">
              <w:rPr>
                <w:rFonts w:ascii="Arial" w:eastAsia="Calibri" w:hAnsi="Arial" w:cs="Arial"/>
              </w:rPr>
              <w:t>estrema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siccità</w:t>
            </w:r>
            <w:proofErr w:type="spellEnd"/>
            <w:r w:rsidRPr="00AF6284">
              <w:rPr>
                <w:rFonts w:ascii="Arial" w:eastAsia="Calibri" w:hAnsi="Arial" w:cs="Arial"/>
              </w:rPr>
              <w:t>.</w:t>
            </w:r>
          </w:p>
        </w:tc>
        <w:tc>
          <w:tcPr>
            <w:tcW w:w="840" w:type="pct"/>
          </w:tcPr>
          <w:p w14:paraId="3D35C328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840" w:type="pct"/>
          </w:tcPr>
          <w:p w14:paraId="528CAD0C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</w:p>
        </w:tc>
      </w:tr>
      <w:tr w:rsidR="00D02A42" w:rsidRPr="00AF6284" w14:paraId="798373E1" w14:textId="77777777" w:rsidTr="00E82791">
        <w:trPr>
          <w:gridAfter w:val="1"/>
          <w:wAfter w:w="6" w:type="pct"/>
          <w:tblHeader/>
        </w:trPr>
        <w:tc>
          <w:tcPr>
            <w:tcW w:w="1285" w:type="pct"/>
          </w:tcPr>
          <w:p w14:paraId="5C1D8EDA" w14:textId="77777777" w:rsidR="00D02A42" w:rsidRPr="00AF6284" w:rsidRDefault="00D02A42" w:rsidP="00EB4BB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proofErr w:type="spellStart"/>
            <w:r w:rsidRPr="00AF6284">
              <w:rPr>
                <w:rFonts w:ascii="Arial" w:eastAsia="Calibri" w:hAnsi="Arial" w:cs="Arial"/>
              </w:rPr>
              <w:t>Tempesta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(</w:t>
            </w:r>
            <w:proofErr w:type="spellStart"/>
            <w:r w:rsidRPr="00AF6284">
              <w:rPr>
                <w:rFonts w:ascii="Arial" w:eastAsia="Calibri" w:hAnsi="Arial" w:cs="Arial"/>
              </w:rPr>
              <w:t>comprese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quelle di neve, </w:t>
            </w:r>
            <w:proofErr w:type="spellStart"/>
            <w:r w:rsidRPr="00AF6284">
              <w:rPr>
                <w:rFonts w:ascii="Arial" w:eastAsia="Calibri" w:hAnsi="Arial" w:cs="Arial"/>
              </w:rPr>
              <w:t>polvere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o </w:t>
            </w:r>
            <w:proofErr w:type="spellStart"/>
            <w:r w:rsidRPr="00AF6284">
              <w:rPr>
                <w:rFonts w:ascii="Arial" w:eastAsia="Calibri" w:hAnsi="Arial" w:cs="Arial"/>
              </w:rPr>
              <w:t>sabbia</w:t>
            </w:r>
            <w:proofErr w:type="spellEnd"/>
            <w:r w:rsidRPr="00AF6284">
              <w:rPr>
                <w:rFonts w:ascii="Arial" w:eastAsia="Calibri" w:hAnsi="Arial" w:cs="Arial"/>
              </w:rPr>
              <w:t>)</w:t>
            </w:r>
          </w:p>
        </w:tc>
        <w:tc>
          <w:tcPr>
            <w:tcW w:w="2029" w:type="pct"/>
          </w:tcPr>
          <w:p w14:paraId="74FE2A51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  <w:proofErr w:type="spellStart"/>
            <w:r w:rsidRPr="00AF6284">
              <w:rPr>
                <w:rFonts w:ascii="Arial" w:eastAsia="Calibri" w:hAnsi="Arial" w:cs="Arial"/>
              </w:rPr>
              <w:t>Rischio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valutato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nel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PRACC. Il </w:t>
            </w:r>
            <w:proofErr w:type="spellStart"/>
            <w:r w:rsidRPr="00AF6284">
              <w:rPr>
                <w:rFonts w:ascii="Arial" w:eastAsia="Calibri" w:hAnsi="Arial" w:cs="Arial"/>
              </w:rPr>
              <w:t>valore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massimo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di </w:t>
            </w:r>
            <w:proofErr w:type="spellStart"/>
            <w:r w:rsidRPr="00AF6284">
              <w:rPr>
                <w:rFonts w:ascii="Arial" w:eastAsia="Calibri" w:hAnsi="Arial" w:cs="Arial"/>
              </w:rPr>
              <w:t>precipitazione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in un </w:t>
            </w:r>
            <w:proofErr w:type="spellStart"/>
            <w:r w:rsidRPr="00AF6284">
              <w:rPr>
                <w:rFonts w:ascii="Arial" w:eastAsia="Calibri" w:hAnsi="Arial" w:cs="Arial"/>
              </w:rPr>
              <w:t>giorno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mostra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un </w:t>
            </w:r>
            <w:proofErr w:type="spellStart"/>
            <w:r w:rsidRPr="00AF6284">
              <w:rPr>
                <w:rFonts w:ascii="Arial" w:eastAsia="Calibri" w:hAnsi="Arial" w:cs="Arial"/>
              </w:rPr>
              <w:t>incremento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percentuale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del 12,9% al 2050. </w:t>
            </w:r>
            <w:proofErr w:type="spellStart"/>
            <w:r w:rsidRPr="00AF6284">
              <w:rPr>
                <w:rFonts w:ascii="Arial" w:eastAsia="Calibri" w:hAnsi="Arial" w:cs="Arial"/>
              </w:rPr>
              <w:t>L’anomalia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media per il </w:t>
            </w:r>
            <w:proofErr w:type="spellStart"/>
            <w:r w:rsidRPr="00AF6284">
              <w:rPr>
                <w:rFonts w:ascii="Arial" w:eastAsia="Calibri" w:hAnsi="Arial" w:cs="Arial"/>
              </w:rPr>
              <w:t>territorio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considerato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, </w:t>
            </w:r>
            <w:proofErr w:type="spellStart"/>
            <w:r w:rsidRPr="00AF6284">
              <w:rPr>
                <w:rFonts w:ascii="Arial" w:eastAsia="Calibri" w:hAnsi="Arial" w:cs="Arial"/>
              </w:rPr>
              <w:t>tra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la </w:t>
            </w:r>
            <w:proofErr w:type="spellStart"/>
            <w:r w:rsidRPr="00AF6284">
              <w:rPr>
                <w:rFonts w:ascii="Arial" w:eastAsia="Calibri" w:hAnsi="Arial" w:cs="Arial"/>
              </w:rPr>
              <w:t>serie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storica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e le </w:t>
            </w:r>
            <w:proofErr w:type="spellStart"/>
            <w:r w:rsidRPr="00AF6284">
              <w:rPr>
                <w:rFonts w:ascii="Arial" w:eastAsia="Calibri" w:hAnsi="Arial" w:cs="Arial"/>
              </w:rPr>
              <w:t>proiezioni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è di 6,1 mm, con </w:t>
            </w:r>
            <w:proofErr w:type="spellStart"/>
            <w:r w:rsidRPr="00AF6284">
              <w:rPr>
                <w:rFonts w:ascii="Arial" w:eastAsia="Calibri" w:hAnsi="Arial" w:cs="Arial"/>
              </w:rPr>
              <w:t>valori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maggiori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per </w:t>
            </w:r>
            <w:proofErr w:type="spellStart"/>
            <w:r w:rsidRPr="00AF6284">
              <w:rPr>
                <w:rFonts w:ascii="Arial" w:eastAsia="Calibri" w:hAnsi="Arial" w:cs="Arial"/>
              </w:rPr>
              <w:t>l’area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costiera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meridionale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. Le </w:t>
            </w:r>
            <w:proofErr w:type="spellStart"/>
            <w:r w:rsidRPr="00AF6284">
              <w:rPr>
                <w:rFonts w:ascii="Arial" w:eastAsia="Calibri" w:hAnsi="Arial" w:cs="Arial"/>
              </w:rPr>
              <w:t>tempeste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di </w:t>
            </w:r>
            <w:proofErr w:type="spellStart"/>
            <w:r w:rsidRPr="00AF6284">
              <w:rPr>
                <w:rFonts w:ascii="Arial" w:eastAsia="Calibri" w:hAnsi="Arial" w:cs="Arial"/>
              </w:rPr>
              <w:t>polvere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e </w:t>
            </w:r>
            <w:proofErr w:type="spellStart"/>
            <w:r w:rsidRPr="00AF6284">
              <w:rPr>
                <w:rFonts w:ascii="Arial" w:eastAsia="Calibri" w:hAnsi="Arial" w:cs="Arial"/>
              </w:rPr>
              <w:t>sabbia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non </w:t>
            </w:r>
            <w:proofErr w:type="spellStart"/>
            <w:r w:rsidRPr="00AF6284">
              <w:rPr>
                <w:rFonts w:ascii="Arial" w:eastAsia="Calibri" w:hAnsi="Arial" w:cs="Arial"/>
              </w:rPr>
              <w:t>sono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state </w:t>
            </w:r>
            <w:proofErr w:type="spellStart"/>
            <w:r w:rsidRPr="00AF6284">
              <w:rPr>
                <w:rFonts w:ascii="Arial" w:eastAsia="Calibri" w:hAnsi="Arial" w:cs="Arial"/>
              </w:rPr>
              <w:t>valutate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nel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PRACC ma </w:t>
            </w:r>
            <w:proofErr w:type="spellStart"/>
            <w:r w:rsidRPr="00AF6284">
              <w:rPr>
                <w:rFonts w:ascii="Arial" w:eastAsia="Calibri" w:hAnsi="Arial" w:cs="Arial"/>
              </w:rPr>
              <w:t>sono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potenzialmente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pertinenti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per la </w:t>
            </w:r>
            <w:proofErr w:type="spellStart"/>
            <w:r w:rsidRPr="00AF6284">
              <w:rPr>
                <w:rFonts w:ascii="Arial" w:eastAsia="Calibri" w:hAnsi="Arial" w:cs="Arial"/>
              </w:rPr>
              <w:t>Regione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Marche.</w:t>
            </w:r>
          </w:p>
        </w:tc>
        <w:tc>
          <w:tcPr>
            <w:tcW w:w="840" w:type="pct"/>
          </w:tcPr>
          <w:p w14:paraId="55AA5F8F" w14:textId="77777777" w:rsidR="00D02A42" w:rsidRPr="00AF6284" w:rsidRDefault="00D02A42" w:rsidP="00D02A4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840" w:type="pct"/>
          </w:tcPr>
          <w:p w14:paraId="0420CDCA" w14:textId="77777777" w:rsidR="00D02A42" w:rsidRPr="00AF6284" w:rsidRDefault="00D02A42" w:rsidP="00D02A4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</w:tr>
      <w:tr w:rsidR="00D02A42" w:rsidRPr="00AF6284" w14:paraId="49474C5A" w14:textId="77777777" w:rsidTr="00E82791">
        <w:trPr>
          <w:gridAfter w:val="1"/>
          <w:wAfter w:w="6" w:type="pct"/>
          <w:tblHeader/>
        </w:trPr>
        <w:tc>
          <w:tcPr>
            <w:tcW w:w="1285" w:type="pct"/>
          </w:tcPr>
          <w:p w14:paraId="4301731A" w14:textId="77777777" w:rsidR="00D02A42" w:rsidRPr="00AF6284" w:rsidRDefault="00D02A42" w:rsidP="00EB4BB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</w:rPr>
            </w:pPr>
            <w:r w:rsidRPr="00AF6284">
              <w:rPr>
                <w:rFonts w:ascii="Arial" w:eastAsia="Calibri" w:hAnsi="Arial" w:cs="Arial"/>
              </w:rPr>
              <w:t xml:space="preserve">Tromba </w:t>
            </w:r>
            <w:proofErr w:type="spellStart"/>
            <w:r w:rsidRPr="00AF6284">
              <w:rPr>
                <w:rFonts w:ascii="Arial" w:eastAsia="Calibri" w:hAnsi="Arial" w:cs="Arial"/>
              </w:rPr>
              <w:t>d'aria</w:t>
            </w:r>
            <w:proofErr w:type="spellEnd"/>
          </w:p>
        </w:tc>
        <w:tc>
          <w:tcPr>
            <w:tcW w:w="2029" w:type="pct"/>
          </w:tcPr>
          <w:p w14:paraId="29A989BC" w14:textId="77777777" w:rsidR="00D02A42" w:rsidRPr="00AF6284" w:rsidRDefault="00D02A42" w:rsidP="00D02A4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proofErr w:type="spellStart"/>
            <w:r w:rsidRPr="00AF6284">
              <w:rPr>
                <w:rFonts w:ascii="Arial" w:eastAsia="Calibri" w:hAnsi="Arial" w:cs="Arial"/>
              </w:rPr>
              <w:t>Rischio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non </w:t>
            </w:r>
            <w:proofErr w:type="spellStart"/>
            <w:r w:rsidRPr="00AF6284">
              <w:rPr>
                <w:rFonts w:ascii="Arial" w:eastAsia="Calibri" w:hAnsi="Arial" w:cs="Arial"/>
              </w:rPr>
              <w:t>valutato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nel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PRACC. </w:t>
            </w:r>
            <w:proofErr w:type="spellStart"/>
            <w:r w:rsidRPr="00AF6284">
              <w:rPr>
                <w:rFonts w:ascii="Arial" w:eastAsia="Calibri" w:hAnsi="Arial" w:cs="Arial"/>
              </w:rPr>
              <w:t>Potenzialmente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pertinente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per la </w:t>
            </w:r>
            <w:proofErr w:type="spellStart"/>
            <w:r w:rsidRPr="00AF6284">
              <w:rPr>
                <w:rFonts w:ascii="Arial" w:eastAsia="Calibri" w:hAnsi="Arial" w:cs="Arial"/>
              </w:rPr>
              <w:t>Regione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Marche.</w:t>
            </w:r>
          </w:p>
        </w:tc>
        <w:tc>
          <w:tcPr>
            <w:tcW w:w="840" w:type="pct"/>
          </w:tcPr>
          <w:p w14:paraId="6815AA3E" w14:textId="77777777" w:rsidR="00D02A42" w:rsidRPr="00AF6284" w:rsidRDefault="00D02A42" w:rsidP="00D02A4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840" w:type="pct"/>
          </w:tcPr>
          <w:p w14:paraId="2230E82A" w14:textId="77777777" w:rsidR="00D02A42" w:rsidRPr="00AF6284" w:rsidRDefault="00D02A42" w:rsidP="00D02A4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</w:tr>
      <w:tr w:rsidR="00D02A42" w:rsidRPr="00AF6284" w14:paraId="12081B0A" w14:textId="77777777" w:rsidTr="00E82791">
        <w:trPr>
          <w:gridAfter w:val="1"/>
          <w:wAfter w:w="6" w:type="pct"/>
          <w:tblHeader/>
        </w:trPr>
        <w:tc>
          <w:tcPr>
            <w:tcW w:w="1285" w:type="pct"/>
          </w:tcPr>
          <w:p w14:paraId="4F490245" w14:textId="77777777" w:rsidR="00D02A42" w:rsidRPr="00AF6284" w:rsidRDefault="00D02A42" w:rsidP="00EB4BBD">
            <w:pPr>
              <w:rPr>
                <w:rFonts w:ascii="Arial" w:eastAsia="Calibri" w:hAnsi="Arial" w:cs="Arial"/>
              </w:rPr>
            </w:pPr>
            <w:proofErr w:type="spellStart"/>
            <w:r w:rsidRPr="00AF6284">
              <w:rPr>
                <w:rFonts w:ascii="Arial" w:eastAsia="Calibri" w:hAnsi="Arial" w:cs="Arial"/>
              </w:rPr>
              <w:t>Siccità</w:t>
            </w:r>
            <w:proofErr w:type="spellEnd"/>
          </w:p>
        </w:tc>
        <w:tc>
          <w:tcPr>
            <w:tcW w:w="2029" w:type="pct"/>
          </w:tcPr>
          <w:p w14:paraId="3EE8E849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  <w:proofErr w:type="spellStart"/>
            <w:r w:rsidRPr="00AF6284">
              <w:rPr>
                <w:rFonts w:ascii="Arial" w:eastAsia="Calibri" w:hAnsi="Arial" w:cs="Arial"/>
              </w:rPr>
              <w:t>Rischio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valutato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nel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PRACC. Il </w:t>
            </w:r>
            <w:proofErr w:type="spellStart"/>
            <w:r w:rsidRPr="00AF6284">
              <w:rPr>
                <w:rFonts w:ascii="Arial" w:eastAsia="Calibri" w:hAnsi="Arial" w:cs="Arial"/>
              </w:rPr>
              <w:t>numero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massimo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di </w:t>
            </w:r>
            <w:proofErr w:type="spellStart"/>
            <w:r w:rsidRPr="00AF6284">
              <w:rPr>
                <w:rFonts w:ascii="Arial" w:eastAsia="Calibri" w:hAnsi="Arial" w:cs="Arial"/>
              </w:rPr>
              <w:t>giorni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asciutti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consecutivi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su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base annua </w:t>
            </w:r>
            <w:proofErr w:type="spellStart"/>
            <w:r w:rsidRPr="00AF6284">
              <w:rPr>
                <w:rFonts w:ascii="Arial" w:eastAsia="Calibri" w:hAnsi="Arial" w:cs="Arial"/>
              </w:rPr>
              <w:t>mostra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un </w:t>
            </w:r>
            <w:proofErr w:type="spellStart"/>
            <w:r w:rsidRPr="00AF6284">
              <w:rPr>
                <w:rFonts w:ascii="Arial" w:eastAsia="Calibri" w:hAnsi="Arial" w:cs="Arial"/>
              </w:rPr>
              <w:t>incremento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percentuale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del 42,8% </w:t>
            </w:r>
            <w:proofErr w:type="spellStart"/>
            <w:r w:rsidRPr="00AF6284">
              <w:rPr>
                <w:rFonts w:ascii="Arial" w:eastAsia="Calibri" w:hAnsi="Arial" w:cs="Arial"/>
              </w:rPr>
              <w:t>nello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scenario al 2050.</w:t>
            </w:r>
          </w:p>
        </w:tc>
        <w:tc>
          <w:tcPr>
            <w:tcW w:w="840" w:type="pct"/>
          </w:tcPr>
          <w:p w14:paraId="0823FC7C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840" w:type="pct"/>
          </w:tcPr>
          <w:p w14:paraId="6799CADB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</w:p>
        </w:tc>
      </w:tr>
      <w:tr w:rsidR="00D02A42" w:rsidRPr="00AF6284" w14:paraId="72AED567" w14:textId="77777777" w:rsidTr="00E82791">
        <w:trPr>
          <w:gridAfter w:val="1"/>
          <w:wAfter w:w="6" w:type="pct"/>
          <w:tblHeader/>
        </w:trPr>
        <w:tc>
          <w:tcPr>
            <w:tcW w:w="1285" w:type="pct"/>
          </w:tcPr>
          <w:p w14:paraId="5C01FC30" w14:textId="77777777" w:rsidR="00D02A42" w:rsidRPr="00AF6284" w:rsidRDefault="00D02A42" w:rsidP="00EB4BBD">
            <w:pPr>
              <w:rPr>
                <w:rFonts w:ascii="Arial" w:eastAsia="Calibri" w:hAnsi="Arial" w:cs="Arial"/>
              </w:rPr>
            </w:pPr>
            <w:r w:rsidRPr="00AF6284">
              <w:rPr>
                <w:rFonts w:ascii="Arial" w:eastAsia="Calibri" w:hAnsi="Arial" w:cs="Arial"/>
              </w:rPr>
              <w:t xml:space="preserve">Forti </w:t>
            </w:r>
            <w:proofErr w:type="spellStart"/>
            <w:r w:rsidRPr="00AF6284">
              <w:rPr>
                <w:rFonts w:ascii="Arial" w:eastAsia="Calibri" w:hAnsi="Arial" w:cs="Arial"/>
              </w:rPr>
              <w:t>precipitazioni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(</w:t>
            </w:r>
            <w:proofErr w:type="spellStart"/>
            <w:r w:rsidRPr="00AF6284">
              <w:rPr>
                <w:rFonts w:ascii="Arial" w:eastAsia="Calibri" w:hAnsi="Arial" w:cs="Arial"/>
              </w:rPr>
              <w:t>pioggia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, </w:t>
            </w:r>
            <w:proofErr w:type="spellStart"/>
            <w:r w:rsidRPr="00AF6284">
              <w:rPr>
                <w:rFonts w:ascii="Arial" w:eastAsia="Calibri" w:hAnsi="Arial" w:cs="Arial"/>
              </w:rPr>
              <w:t>grandine</w:t>
            </w:r>
            <w:proofErr w:type="spellEnd"/>
            <w:r w:rsidRPr="00AF6284">
              <w:rPr>
                <w:rFonts w:ascii="Arial" w:eastAsia="Calibri" w:hAnsi="Arial" w:cs="Arial"/>
              </w:rPr>
              <w:t>, neve/</w:t>
            </w:r>
            <w:proofErr w:type="spellStart"/>
            <w:r w:rsidRPr="00AF6284">
              <w:rPr>
                <w:rFonts w:ascii="Arial" w:eastAsia="Calibri" w:hAnsi="Arial" w:cs="Arial"/>
              </w:rPr>
              <w:t>ghiaccio</w:t>
            </w:r>
            <w:proofErr w:type="spellEnd"/>
            <w:r w:rsidRPr="00AF6284">
              <w:rPr>
                <w:rFonts w:ascii="Arial" w:eastAsia="Calibri" w:hAnsi="Arial" w:cs="Arial"/>
              </w:rPr>
              <w:t>)</w:t>
            </w:r>
          </w:p>
        </w:tc>
        <w:tc>
          <w:tcPr>
            <w:tcW w:w="2029" w:type="pct"/>
          </w:tcPr>
          <w:p w14:paraId="5334A80F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  <w:proofErr w:type="spellStart"/>
            <w:r w:rsidRPr="00AF6284">
              <w:rPr>
                <w:rFonts w:ascii="Arial" w:eastAsia="Calibri" w:hAnsi="Arial" w:cs="Arial"/>
              </w:rPr>
              <w:t>Rischio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valutato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nel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PRACC. Per la </w:t>
            </w:r>
            <w:proofErr w:type="spellStart"/>
            <w:r w:rsidRPr="00AF6284">
              <w:rPr>
                <w:rFonts w:ascii="Arial" w:eastAsia="Calibri" w:hAnsi="Arial" w:cs="Arial"/>
              </w:rPr>
              <w:t>piovosità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, </w:t>
            </w:r>
            <w:proofErr w:type="spellStart"/>
            <w:r w:rsidRPr="00AF6284">
              <w:rPr>
                <w:rFonts w:ascii="Arial" w:eastAsia="Calibri" w:hAnsi="Arial" w:cs="Arial"/>
              </w:rPr>
              <w:t>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modelli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previsionali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al 2050 </w:t>
            </w:r>
            <w:proofErr w:type="spellStart"/>
            <w:r w:rsidRPr="00AF6284">
              <w:rPr>
                <w:rFonts w:ascii="Arial" w:eastAsia="Calibri" w:hAnsi="Arial" w:cs="Arial"/>
              </w:rPr>
              <w:t>mostrano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un generale </w:t>
            </w:r>
            <w:proofErr w:type="spellStart"/>
            <w:r w:rsidRPr="00AF6284">
              <w:rPr>
                <w:rFonts w:ascii="Arial" w:eastAsia="Calibri" w:hAnsi="Arial" w:cs="Arial"/>
              </w:rPr>
              <w:t>aumento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regionale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sia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dell’intensità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che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della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frequenza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degli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eventi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di </w:t>
            </w:r>
            <w:proofErr w:type="spellStart"/>
            <w:r w:rsidRPr="00AF6284">
              <w:rPr>
                <w:rFonts w:ascii="Arial" w:eastAsia="Calibri" w:hAnsi="Arial" w:cs="Arial"/>
              </w:rPr>
              <w:t>precipitazione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intensa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in primavera. I </w:t>
            </w:r>
            <w:proofErr w:type="spellStart"/>
            <w:r w:rsidRPr="00AF6284">
              <w:rPr>
                <w:rFonts w:ascii="Arial" w:eastAsia="Calibri" w:hAnsi="Arial" w:cs="Arial"/>
              </w:rPr>
              <w:t>rischi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derivanti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da </w:t>
            </w:r>
            <w:proofErr w:type="spellStart"/>
            <w:r w:rsidRPr="00AF6284">
              <w:rPr>
                <w:rFonts w:ascii="Arial" w:eastAsia="Calibri" w:hAnsi="Arial" w:cs="Arial"/>
              </w:rPr>
              <w:t>grandine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/neve e </w:t>
            </w:r>
            <w:proofErr w:type="spellStart"/>
            <w:r w:rsidRPr="00AF6284">
              <w:rPr>
                <w:rFonts w:ascii="Arial" w:eastAsia="Calibri" w:hAnsi="Arial" w:cs="Arial"/>
              </w:rPr>
              <w:t>ghiaccio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non </w:t>
            </w:r>
            <w:proofErr w:type="spellStart"/>
            <w:r w:rsidRPr="00AF6284">
              <w:rPr>
                <w:rFonts w:ascii="Arial" w:eastAsia="Calibri" w:hAnsi="Arial" w:cs="Arial"/>
              </w:rPr>
              <w:t>sono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state </w:t>
            </w:r>
            <w:proofErr w:type="spellStart"/>
            <w:r w:rsidRPr="00AF6284">
              <w:rPr>
                <w:rFonts w:ascii="Arial" w:eastAsia="Calibri" w:hAnsi="Arial" w:cs="Arial"/>
              </w:rPr>
              <w:t>valutate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nel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PRACC ma </w:t>
            </w:r>
            <w:proofErr w:type="spellStart"/>
            <w:r w:rsidRPr="00AF6284">
              <w:rPr>
                <w:rFonts w:ascii="Arial" w:eastAsia="Calibri" w:hAnsi="Arial" w:cs="Arial"/>
              </w:rPr>
              <w:t>sono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potenzialmente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pertinenti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per la </w:t>
            </w:r>
            <w:proofErr w:type="spellStart"/>
            <w:r w:rsidRPr="00AF6284">
              <w:rPr>
                <w:rFonts w:ascii="Arial" w:eastAsia="Calibri" w:hAnsi="Arial" w:cs="Arial"/>
              </w:rPr>
              <w:t>Regione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Marche.</w:t>
            </w:r>
          </w:p>
        </w:tc>
        <w:tc>
          <w:tcPr>
            <w:tcW w:w="840" w:type="pct"/>
          </w:tcPr>
          <w:p w14:paraId="2620337F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840" w:type="pct"/>
          </w:tcPr>
          <w:p w14:paraId="3C646621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</w:p>
        </w:tc>
      </w:tr>
      <w:tr w:rsidR="00D02A42" w:rsidRPr="00AF6284" w14:paraId="270632FF" w14:textId="77777777" w:rsidTr="00E82791">
        <w:trPr>
          <w:gridAfter w:val="1"/>
          <w:wAfter w:w="6" w:type="pct"/>
          <w:tblHeader/>
        </w:trPr>
        <w:tc>
          <w:tcPr>
            <w:tcW w:w="1285" w:type="pct"/>
          </w:tcPr>
          <w:p w14:paraId="383DD352" w14:textId="77777777" w:rsidR="00D02A42" w:rsidRPr="00AF6284" w:rsidRDefault="00D02A42" w:rsidP="00EB4BBD">
            <w:pPr>
              <w:rPr>
                <w:rFonts w:ascii="Arial" w:eastAsia="Calibri" w:hAnsi="Arial" w:cs="Arial"/>
              </w:rPr>
            </w:pPr>
            <w:proofErr w:type="spellStart"/>
            <w:r w:rsidRPr="00AF6284">
              <w:rPr>
                <w:rFonts w:ascii="Arial" w:eastAsia="Calibri" w:hAnsi="Arial" w:cs="Arial"/>
              </w:rPr>
              <w:t>Inondazione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(</w:t>
            </w:r>
            <w:proofErr w:type="spellStart"/>
            <w:r w:rsidRPr="00AF6284">
              <w:rPr>
                <w:rFonts w:ascii="Arial" w:eastAsia="Calibri" w:hAnsi="Arial" w:cs="Arial"/>
              </w:rPr>
              <w:t>costiera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, </w:t>
            </w:r>
            <w:proofErr w:type="spellStart"/>
            <w:r w:rsidRPr="00AF6284">
              <w:rPr>
                <w:rFonts w:ascii="Arial" w:eastAsia="Calibri" w:hAnsi="Arial" w:cs="Arial"/>
              </w:rPr>
              <w:t>fluviale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, </w:t>
            </w:r>
            <w:proofErr w:type="spellStart"/>
            <w:r w:rsidRPr="00AF6284">
              <w:rPr>
                <w:rFonts w:ascii="Arial" w:eastAsia="Calibri" w:hAnsi="Arial" w:cs="Arial"/>
              </w:rPr>
              <w:t>pluviale</w:t>
            </w:r>
            <w:proofErr w:type="spellEnd"/>
            <w:r w:rsidRPr="00AF6284">
              <w:rPr>
                <w:rFonts w:ascii="Arial" w:eastAsia="Calibri" w:hAnsi="Arial" w:cs="Arial"/>
              </w:rPr>
              <w:t>, di falda)</w:t>
            </w:r>
          </w:p>
        </w:tc>
        <w:tc>
          <w:tcPr>
            <w:tcW w:w="2029" w:type="pct"/>
          </w:tcPr>
          <w:p w14:paraId="36E0B0DB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  <w:proofErr w:type="spellStart"/>
            <w:r w:rsidRPr="00AF6284">
              <w:rPr>
                <w:rFonts w:ascii="Arial" w:eastAsia="Calibri" w:hAnsi="Arial" w:cs="Arial"/>
              </w:rPr>
              <w:t>Rischio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valutato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nel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PRACC. Il </w:t>
            </w:r>
            <w:proofErr w:type="spellStart"/>
            <w:r w:rsidRPr="00AF6284">
              <w:rPr>
                <w:rFonts w:ascii="Arial" w:eastAsia="Calibri" w:hAnsi="Arial" w:cs="Arial"/>
              </w:rPr>
              <w:t>clima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ondoso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(</w:t>
            </w:r>
            <w:proofErr w:type="spellStart"/>
            <w:r w:rsidRPr="00AF6284">
              <w:rPr>
                <w:rFonts w:ascii="Arial" w:eastAsia="Calibri" w:hAnsi="Arial" w:cs="Arial"/>
                <w:u w:val="single"/>
              </w:rPr>
              <w:t>strominess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) </w:t>
            </w:r>
            <w:proofErr w:type="spellStart"/>
            <w:r w:rsidRPr="00AF6284">
              <w:rPr>
                <w:rFonts w:ascii="Arial" w:eastAsia="Calibri" w:hAnsi="Arial" w:cs="Arial"/>
              </w:rPr>
              <w:t>influisce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sulla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dinamica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costiera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. La </w:t>
            </w:r>
            <w:proofErr w:type="spellStart"/>
            <w:r w:rsidRPr="00AF6284">
              <w:rPr>
                <w:rFonts w:ascii="Arial" w:eastAsia="Calibri" w:hAnsi="Arial" w:cs="Arial"/>
              </w:rPr>
              <w:t>sua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evoluzione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indica </w:t>
            </w:r>
            <w:proofErr w:type="spellStart"/>
            <w:r w:rsidRPr="00AF6284">
              <w:rPr>
                <w:rFonts w:ascii="Arial" w:eastAsia="Calibri" w:hAnsi="Arial" w:cs="Arial"/>
              </w:rPr>
              <w:t>che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le </w:t>
            </w:r>
            <w:proofErr w:type="spellStart"/>
            <w:r w:rsidRPr="00AF6284">
              <w:rPr>
                <w:rFonts w:ascii="Arial" w:eastAsia="Calibri" w:hAnsi="Arial" w:cs="Arial"/>
              </w:rPr>
              <w:t>massime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altezze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d’onda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nello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scenario </w:t>
            </w:r>
            <w:proofErr w:type="spellStart"/>
            <w:r w:rsidRPr="00AF6284">
              <w:rPr>
                <w:rFonts w:ascii="Arial" w:eastAsia="Calibri" w:hAnsi="Arial" w:cs="Arial"/>
              </w:rPr>
              <w:t>futuro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(2041-2070), </w:t>
            </w:r>
            <w:proofErr w:type="spellStart"/>
            <w:r w:rsidRPr="00AF6284">
              <w:rPr>
                <w:rFonts w:ascii="Arial" w:eastAsia="Calibri" w:hAnsi="Arial" w:cs="Arial"/>
              </w:rPr>
              <w:t>raggiungono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valori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di 2,9 m per il 90° percentile e di 7,75 m per Tr=100. </w:t>
            </w:r>
          </w:p>
        </w:tc>
        <w:tc>
          <w:tcPr>
            <w:tcW w:w="840" w:type="pct"/>
          </w:tcPr>
          <w:p w14:paraId="64ED80A5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840" w:type="pct"/>
          </w:tcPr>
          <w:p w14:paraId="066D37E6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</w:p>
        </w:tc>
      </w:tr>
      <w:tr w:rsidR="00D02A42" w:rsidRPr="00AF6284" w14:paraId="50864139" w14:textId="77777777" w:rsidTr="00E82791">
        <w:trPr>
          <w:gridAfter w:val="1"/>
          <w:wAfter w:w="6" w:type="pct"/>
          <w:tblHeader/>
        </w:trPr>
        <w:tc>
          <w:tcPr>
            <w:tcW w:w="1285" w:type="pct"/>
          </w:tcPr>
          <w:p w14:paraId="33DF1C35" w14:textId="77777777" w:rsidR="00D02A42" w:rsidRPr="00AF6284" w:rsidRDefault="00D02A42" w:rsidP="00EB4BBD">
            <w:pPr>
              <w:rPr>
                <w:rFonts w:ascii="Arial" w:eastAsia="Calibri" w:hAnsi="Arial" w:cs="Arial"/>
              </w:rPr>
            </w:pPr>
            <w:proofErr w:type="spellStart"/>
            <w:r w:rsidRPr="00AF6284">
              <w:rPr>
                <w:rFonts w:ascii="Arial" w:eastAsia="Calibri" w:hAnsi="Arial" w:cs="Arial"/>
              </w:rPr>
              <w:t>Valanga</w:t>
            </w:r>
            <w:proofErr w:type="spellEnd"/>
          </w:p>
        </w:tc>
        <w:tc>
          <w:tcPr>
            <w:tcW w:w="2029" w:type="pct"/>
          </w:tcPr>
          <w:p w14:paraId="1149E03E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  <w:highlight w:val="yellow"/>
              </w:rPr>
            </w:pPr>
            <w:proofErr w:type="spellStart"/>
            <w:r w:rsidRPr="00AF6284">
              <w:rPr>
                <w:rFonts w:ascii="Arial" w:eastAsia="Calibri" w:hAnsi="Arial" w:cs="Arial"/>
              </w:rPr>
              <w:t>Rischio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valutato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nel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PRACC. Nelle </w:t>
            </w:r>
            <w:proofErr w:type="spellStart"/>
            <w:r w:rsidRPr="00AF6284">
              <w:rPr>
                <w:rFonts w:ascii="Arial" w:eastAsia="Calibri" w:hAnsi="Arial" w:cs="Arial"/>
              </w:rPr>
              <w:t>aree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montuose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, il generale </w:t>
            </w:r>
            <w:proofErr w:type="spellStart"/>
            <w:r w:rsidRPr="00AF6284">
              <w:rPr>
                <w:rFonts w:ascii="Arial" w:eastAsia="Calibri" w:hAnsi="Arial" w:cs="Arial"/>
              </w:rPr>
              <w:t>aumento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delle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temperature legato al </w:t>
            </w:r>
            <w:proofErr w:type="spellStart"/>
            <w:r w:rsidRPr="00AF6284">
              <w:rPr>
                <w:rFonts w:ascii="Arial" w:eastAsia="Calibri" w:hAnsi="Arial" w:cs="Arial"/>
              </w:rPr>
              <w:t>cambiamento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climatico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comporta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una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lastRenderedPageBreak/>
              <w:t>rapida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fusione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del </w:t>
            </w:r>
            <w:proofErr w:type="spellStart"/>
            <w:r w:rsidRPr="00AF6284">
              <w:rPr>
                <w:rFonts w:ascii="Arial" w:eastAsia="Calibri" w:hAnsi="Arial" w:cs="Arial"/>
              </w:rPr>
              <w:t>manto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nevoso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e </w:t>
            </w:r>
            <w:proofErr w:type="spellStart"/>
            <w:r w:rsidRPr="00AF6284">
              <w:rPr>
                <w:rFonts w:ascii="Arial" w:eastAsia="Calibri" w:hAnsi="Arial" w:cs="Arial"/>
              </w:rPr>
              <w:t>una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generale </w:t>
            </w:r>
            <w:proofErr w:type="spellStart"/>
            <w:r w:rsidRPr="00AF6284">
              <w:rPr>
                <w:rFonts w:ascii="Arial" w:eastAsia="Calibri" w:hAnsi="Arial" w:cs="Arial"/>
              </w:rPr>
              <w:t>alterazione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nell’equilibrio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del </w:t>
            </w:r>
            <w:proofErr w:type="spellStart"/>
            <w:r w:rsidRPr="00AF6284">
              <w:rPr>
                <w:rFonts w:ascii="Arial" w:eastAsia="Calibri" w:hAnsi="Arial" w:cs="Arial"/>
              </w:rPr>
              <w:t>manto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stesso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, </w:t>
            </w:r>
            <w:proofErr w:type="spellStart"/>
            <w:r w:rsidRPr="00AF6284">
              <w:rPr>
                <w:rFonts w:ascii="Arial" w:eastAsia="Calibri" w:hAnsi="Arial" w:cs="Arial"/>
              </w:rPr>
              <w:t>aumentando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in </w:t>
            </w:r>
            <w:proofErr w:type="spellStart"/>
            <w:r w:rsidRPr="00AF6284">
              <w:rPr>
                <w:rFonts w:ascii="Arial" w:eastAsia="Calibri" w:hAnsi="Arial" w:cs="Arial"/>
              </w:rPr>
              <w:t>maniera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significativa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il </w:t>
            </w:r>
            <w:proofErr w:type="spellStart"/>
            <w:r w:rsidRPr="00AF6284">
              <w:rPr>
                <w:rFonts w:ascii="Arial" w:eastAsia="Calibri" w:hAnsi="Arial" w:cs="Arial"/>
              </w:rPr>
              <w:t>rischio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valanghe</w:t>
            </w:r>
            <w:proofErr w:type="spellEnd"/>
            <w:r w:rsidRPr="00AF6284">
              <w:rPr>
                <w:rFonts w:ascii="Arial" w:eastAsia="Calibri" w:hAnsi="Arial" w:cs="Arial"/>
              </w:rPr>
              <w:t>.</w:t>
            </w:r>
          </w:p>
        </w:tc>
        <w:tc>
          <w:tcPr>
            <w:tcW w:w="840" w:type="pct"/>
          </w:tcPr>
          <w:p w14:paraId="5A2C6CD5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840" w:type="pct"/>
          </w:tcPr>
          <w:p w14:paraId="75581E10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</w:p>
        </w:tc>
      </w:tr>
      <w:tr w:rsidR="00D02A42" w:rsidRPr="00AF6284" w14:paraId="0559596D" w14:textId="77777777" w:rsidTr="00E82791">
        <w:trPr>
          <w:gridAfter w:val="1"/>
          <w:wAfter w:w="6" w:type="pct"/>
          <w:tblHeader/>
        </w:trPr>
        <w:tc>
          <w:tcPr>
            <w:tcW w:w="1285" w:type="pct"/>
          </w:tcPr>
          <w:p w14:paraId="498119D3" w14:textId="77777777" w:rsidR="00D02A42" w:rsidRPr="00AF6284" w:rsidRDefault="00D02A42" w:rsidP="00EB4BBD">
            <w:pPr>
              <w:rPr>
                <w:rFonts w:ascii="Arial" w:eastAsia="Calibri" w:hAnsi="Arial" w:cs="Arial"/>
              </w:rPr>
            </w:pPr>
            <w:proofErr w:type="spellStart"/>
            <w:r w:rsidRPr="00AF6284">
              <w:rPr>
                <w:rFonts w:ascii="Arial" w:eastAsia="Calibri" w:hAnsi="Arial" w:cs="Arial"/>
              </w:rPr>
              <w:t>Frana</w:t>
            </w:r>
            <w:proofErr w:type="spellEnd"/>
          </w:p>
        </w:tc>
        <w:tc>
          <w:tcPr>
            <w:tcW w:w="2029" w:type="pct"/>
          </w:tcPr>
          <w:p w14:paraId="78C87FA0" w14:textId="77777777" w:rsidR="00D02A42" w:rsidRPr="00AF6284" w:rsidRDefault="00D02A42" w:rsidP="00D02A4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</w:rPr>
            </w:pPr>
            <w:proofErr w:type="spellStart"/>
            <w:r w:rsidRPr="00AF6284">
              <w:rPr>
                <w:rFonts w:ascii="Arial" w:eastAsia="Calibri" w:hAnsi="Arial" w:cs="Arial"/>
              </w:rPr>
              <w:t>Rischio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valutato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nel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PRACC. La </w:t>
            </w:r>
            <w:proofErr w:type="spellStart"/>
            <w:r w:rsidRPr="00AF6284">
              <w:rPr>
                <w:rFonts w:ascii="Arial" w:eastAsia="Calibri" w:hAnsi="Arial" w:cs="Arial"/>
              </w:rPr>
              <w:t>superficie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di </w:t>
            </w:r>
            <w:proofErr w:type="spellStart"/>
            <w:r w:rsidRPr="00AF6284">
              <w:rPr>
                <w:rFonts w:ascii="Arial" w:eastAsia="Calibri" w:hAnsi="Arial" w:cs="Arial"/>
              </w:rPr>
              <w:t>territorio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regionale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soggetta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a </w:t>
            </w:r>
            <w:proofErr w:type="spellStart"/>
            <w:r w:rsidRPr="00AF6284">
              <w:rPr>
                <w:rFonts w:ascii="Arial" w:eastAsia="Calibri" w:hAnsi="Arial" w:cs="Arial"/>
              </w:rPr>
              <w:t>rischio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frane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è </w:t>
            </w:r>
            <w:proofErr w:type="spellStart"/>
            <w:r w:rsidRPr="00AF6284">
              <w:rPr>
                <w:rFonts w:ascii="Arial" w:eastAsia="Calibri" w:hAnsi="Arial" w:cs="Arial"/>
              </w:rPr>
              <w:t>più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alta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della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media </w:t>
            </w:r>
            <w:proofErr w:type="spellStart"/>
            <w:r w:rsidRPr="00AF6284">
              <w:rPr>
                <w:rFonts w:ascii="Arial" w:eastAsia="Calibri" w:hAnsi="Arial" w:cs="Arial"/>
              </w:rPr>
              <w:t>nazionale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. La </w:t>
            </w:r>
            <w:proofErr w:type="spellStart"/>
            <w:r w:rsidRPr="00AF6284">
              <w:rPr>
                <w:rFonts w:ascii="Arial" w:eastAsia="Calibri" w:hAnsi="Arial" w:cs="Arial"/>
              </w:rPr>
              <w:t>variazione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nel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regime </w:t>
            </w:r>
            <w:proofErr w:type="spellStart"/>
            <w:r w:rsidRPr="00AF6284">
              <w:rPr>
                <w:rFonts w:ascii="Arial" w:eastAsia="Calibri" w:hAnsi="Arial" w:cs="Arial"/>
              </w:rPr>
              <w:t>delle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precipitazioni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piovose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, </w:t>
            </w:r>
            <w:proofErr w:type="spellStart"/>
            <w:r w:rsidRPr="00AF6284">
              <w:rPr>
                <w:rFonts w:ascii="Arial" w:eastAsia="Calibri" w:hAnsi="Arial" w:cs="Arial"/>
              </w:rPr>
              <w:t>che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comporta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eventi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estremi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di </w:t>
            </w:r>
            <w:proofErr w:type="spellStart"/>
            <w:r w:rsidRPr="00AF6284">
              <w:rPr>
                <w:rFonts w:ascii="Arial" w:eastAsia="Calibri" w:hAnsi="Arial" w:cs="Arial"/>
              </w:rPr>
              <w:t>precipitazioni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o di </w:t>
            </w:r>
            <w:proofErr w:type="spellStart"/>
            <w:r w:rsidRPr="00AF6284">
              <w:rPr>
                <w:rFonts w:ascii="Arial" w:eastAsia="Calibri" w:hAnsi="Arial" w:cs="Arial"/>
              </w:rPr>
              <w:t>siccità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e </w:t>
            </w:r>
            <w:proofErr w:type="spellStart"/>
            <w:r w:rsidRPr="00AF6284">
              <w:rPr>
                <w:rFonts w:ascii="Arial" w:eastAsia="Calibri" w:hAnsi="Arial" w:cs="Arial"/>
              </w:rPr>
              <w:t>l’aumento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delle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temperature, </w:t>
            </w:r>
            <w:proofErr w:type="spellStart"/>
            <w:r w:rsidRPr="00AF6284">
              <w:rPr>
                <w:rFonts w:ascii="Arial" w:eastAsia="Calibri" w:hAnsi="Arial" w:cs="Arial"/>
              </w:rPr>
              <w:t>che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influenza la </w:t>
            </w:r>
            <w:proofErr w:type="spellStart"/>
            <w:r w:rsidRPr="00AF6284">
              <w:rPr>
                <w:rFonts w:ascii="Arial" w:eastAsia="Calibri" w:hAnsi="Arial" w:cs="Arial"/>
              </w:rPr>
              <w:t>stabilità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dei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versanti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, </w:t>
            </w:r>
            <w:proofErr w:type="spellStart"/>
            <w:r w:rsidRPr="00AF6284">
              <w:rPr>
                <w:rFonts w:ascii="Arial" w:eastAsia="Calibri" w:hAnsi="Arial" w:cs="Arial"/>
              </w:rPr>
              <w:t>hanno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la </w:t>
            </w:r>
            <w:proofErr w:type="spellStart"/>
            <w:r w:rsidRPr="00AF6284">
              <w:rPr>
                <w:rFonts w:ascii="Arial" w:eastAsia="Calibri" w:hAnsi="Arial" w:cs="Arial"/>
              </w:rPr>
              <w:t>capacità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di </w:t>
            </w:r>
            <w:proofErr w:type="spellStart"/>
            <w:r w:rsidRPr="00AF6284">
              <w:rPr>
                <w:rFonts w:ascii="Arial" w:eastAsia="Calibri" w:hAnsi="Arial" w:cs="Arial"/>
              </w:rPr>
              <w:t>incrementare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il </w:t>
            </w:r>
            <w:proofErr w:type="spellStart"/>
            <w:r w:rsidRPr="00AF6284">
              <w:rPr>
                <w:rFonts w:ascii="Arial" w:eastAsia="Calibri" w:hAnsi="Arial" w:cs="Arial"/>
              </w:rPr>
              <w:t>livello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di </w:t>
            </w:r>
            <w:proofErr w:type="spellStart"/>
            <w:r w:rsidRPr="00AF6284">
              <w:rPr>
                <w:rFonts w:ascii="Arial" w:eastAsia="Calibri" w:hAnsi="Arial" w:cs="Arial"/>
              </w:rPr>
              <w:t>rischio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legato al </w:t>
            </w:r>
            <w:proofErr w:type="spellStart"/>
            <w:r w:rsidRPr="00AF6284">
              <w:rPr>
                <w:rFonts w:ascii="Arial" w:eastAsia="Calibri" w:hAnsi="Arial" w:cs="Arial"/>
              </w:rPr>
              <w:t>dissesto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. </w:t>
            </w:r>
          </w:p>
        </w:tc>
        <w:tc>
          <w:tcPr>
            <w:tcW w:w="840" w:type="pct"/>
          </w:tcPr>
          <w:p w14:paraId="3ED5245F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840" w:type="pct"/>
          </w:tcPr>
          <w:p w14:paraId="11E1251C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</w:p>
        </w:tc>
      </w:tr>
      <w:tr w:rsidR="00D02A42" w:rsidRPr="00AF6284" w14:paraId="6E4EC038" w14:textId="77777777" w:rsidTr="00E82791">
        <w:trPr>
          <w:gridAfter w:val="1"/>
          <w:wAfter w:w="6" w:type="pct"/>
          <w:tblHeader/>
        </w:trPr>
        <w:tc>
          <w:tcPr>
            <w:tcW w:w="1285" w:type="pct"/>
          </w:tcPr>
          <w:p w14:paraId="4FC84B31" w14:textId="77777777" w:rsidR="00D02A42" w:rsidRPr="00AF6284" w:rsidRDefault="00D02A42" w:rsidP="00EB4BBD">
            <w:pPr>
              <w:rPr>
                <w:rFonts w:ascii="Arial" w:eastAsia="Calibri" w:hAnsi="Arial" w:cs="Arial"/>
              </w:rPr>
            </w:pPr>
            <w:proofErr w:type="spellStart"/>
            <w:r w:rsidRPr="00AF6284">
              <w:rPr>
                <w:rFonts w:ascii="Arial" w:eastAsia="Calibri" w:hAnsi="Arial" w:cs="Arial"/>
              </w:rPr>
              <w:t>Subsidenza</w:t>
            </w:r>
            <w:proofErr w:type="spellEnd"/>
          </w:p>
        </w:tc>
        <w:tc>
          <w:tcPr>
            <w:tcW w:w="2029" w:type="pct"/>
          </w:tcPr>
          <w:p w14:paraId="51F9712A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</w:rPr>
            </w:pPr>
            <w:proofErr w:type="spellStart"/>
            <w:r w:rsidRPr="00AF6284">
              <w:rPr>
                <w:rFonts w:ascii="Arial" w:eastAsia="Calibri" w:hAnsi="Arial" w:cs="Arial"/>
              </w:rPr>
              <w:t>Rischio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non </w:t>
            </w:r>
            <w:proofErr w:type="spellStart"/>
            <w:r w:rsidRPr="00AF6284">
              <w:rPr>
                <w:rFonts w:ascii="Arial" w:eastAsia="Calibri" w:hAnsi="Arial" w:cs="Arial"/>
              </w:rPr>
              <w:t>valutato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nel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PRACC. </w:t>
            </w:r>
            <w:proofErr w:type="spellStart"/>
            <w:r w:rsidRPr="00AF6284">
              <w:rPr>
                <w:rFonts w:ascii="Arial" w:eastAsia="Calibri" w:hAnsi="Arial" w:cs="Arial"/>
              </w:rPr>
              <w:t>Potenzialmente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AF6284">
              <w:rPr>
                <w:rFonts w:ascii="Arial" w:eastAsia="Calibri" w:hAnsi="Arial" w:cs="Arial"/>
              </w:rPr>
              <w:t>pertinente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per la </w:t>
            </w:r>
            <w:proofErr w:type="spellStart"/>
            <w:r w:rsidRPr="00AF6284">
              <w:rPr>
                <w:rFonts w:ascii="Arial" w:eastAsia="Calibri" w:hAnsi="Arial" w:cs="Arial"/>
              </w:rPr>
              <w:t>Regione</w:t>
            </w:r>
            <w:proofErr w:type="spellEnd"/>
            <w:r w:rsidRPr="00AF6284">
              <w:rPr>
                <w:rFonts w:ascii="Arial" w:eastAsia="Calibri" w:hAnsi="Arial" w:cs="Arial"/>
              </w:rPr>
              <w:t xml:space="preserve"> Marche.</w:t>
            </w:r>
          </w:p>
        </w:tc>
        <w:tc>
          <w:tcPr>
            <w:tcW w:w="840" w:type="pct"/>
          </w:tcPr>
          <w:p w14:paraId="69773458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  <w:color w:val="0070C0"/>
              </w:rPr>
            </w:pPr>
          </w:p>
        </w:tc>
        <w:tc>
          <w:tcPr>
            <w:tcW w:w="840" w:type="pct"/>
          </w:tcPr>
          <w:p w14:paraId="1D1FF6E0" w14:textId="77777777" w:rsidR="00D02A42" w:rsidRPr="00AF6284" w:rsidRDefault="00D02A42" w:rsidP="00D02A42">
            <w:pPr>
              <w:jc w:val="both"/>
              <w:rPr>
                <w:rFonts w:ascii="Arial" w:eastAsia="Calibri" w:hAnsi="Arial" w:cs="Arial"/>
                <w:color w:val="0070C0"/>
              </w:rPr>
            </w:pPr>
          </w:p>
        </w:tc>
      </w:tr>
    </w:tbl>
    <w:p w14:paraId="49ECD2ED" w14:textId="77777777" w:rsidR="00A44DEC" w:rsidRPr="00AF6284" w:rsidRDefault="00A44DEC" w:rsidP="001C1A45">
      <w:pPr>
        <w:spacing w:after="0" w:line="240" w:lineRule="auto"/>
        <w:jc w:val="both"/>
        <w:textAlignment w:val="baseline"/>
        <w:rPr>
          <w:rFonts w:ascii="Arial" w:eastAsia="Calibri" w:hAnsi="Arial" w:cs="Arial"/>
          <w:b/>
          <w:kern w:val="0"/>
          <w:sz w:val="20"/>
          <w:szCs w:val="22"/>
          <w14:ligatures w14:val="none"/>
        </w:rPr>
      </w:pPr>
    </w:p>
    <w:sectPr w:rsidR="00A44DEC" w:rsidRPr="00AF6284" w:rsidSect="00487CFC">
      <w:headerReference w:type="default" r:id="rId7"/>
      <w:footerReference w:type="default" r:id="rId8"/>
      <w:pgSz w:w="11906" w:h="16838"/>
      <w:pgMar w:top="1985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10746" w14:textId="77777777" w:rsidR="00C17FDE" w:rsidRDefault="00C17FDE" w:rsidP="0046574B">
      <w:pPr>
        <w:spacing w:after="0" w:line="240" w:lineRule="auto"/>
      </w:pPr>
      <w:r>
        <w:separator/>
      </w:r>
    </w:p>
  </w:endnote>
  <w:endnote w:type="continuationSeparator" w:id="0">
    <w:p w14:paraId="098DE881" w14:textId="77777777" w:rsidR="00C17FDE" w:rsidRDefault="00C17FDE" w:rsidP="004657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Narrow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27368270"/>
      <w:docPartObj>
        <w:docPartGallery w:val="Page Numbers (Bottom of Page)"/>
        <w:docPartUnique/>
      </w:docPartObj>
    </w:sdtPr>
    <w:sdtEndPr/>
    <w:sdtContent>
      <w:p w14:paraId="72505729" w14:textId="41626162" w:rsidR="00A67530" w:rsidRDefault="00A6753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67F34A" w14:textId="77777777" w:rsidR="00A67530" w:rsidRDefault="00A6753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7A25A" w14:textId="77777777" w:rsidR="00C17FDE" w:rsidRDefault="00C17FDE" w:rsidP="0046574B">
      <w:pPr>
        <w:spacing w:after="0" w:line="240" w:lineRule="auto"/>
      </w:pPr>
      <w:r>
        <w:separator/>
      </w:r>
    </w:p>
  </w:footnote>
  <w:footnote w:type="continuationSeparator" w:id="0">
    <w:p w14:paraId="538A1303" w14:textId="77777777" w:rsidR="00C17FDE" w:rsidRDefault="00C17FDE" w:rsidP="0046574B">
      <w:pPr>
        <w:spacing w:after="0" w:line="240" w:lineRule="auto"/>
      </w:pPr>
      <w:r>
        <w:continuationSeparator/>
      </w:r>
    </w:p>
  </w:footnote>
  <w:footnote w:id="1">
    <w:p w14:paraId="6A1EAF98" w14:textId="65BE26E5" w:rsidR="00EA19CF" w:rsidRPr="000B78DC" w:rsidRDefault="00EA19CF" w:rsidP="00EA19CF">
      <w:pPr>
        <w:pStyle w:val="Testonotaapidipagina"/>
        <w:jc w:val="both"/>
        <w:rPr>
          <w:rFonts w:ascii="Arial" w:hAnsi="Arial" w:cs="Arial"/>
          <w:sz w:val="18"/>
          <w:szCs w:val="18"/>
        </w:rPr>
      </w:pPr>
      <w:r w:rsidRPr="000B78DC">
        <w:rPr>
          <w:rStyle w:val="Rimandonotaapidipagina"/>
          <w:rFonts w:ascii="Arial" w:hAnsi="Arial" w:cs="Arial"/>
          <w:sz w:val="18"/>
          <w:szCs w:val="18"/>
        </w:rPr>
        <w:footnoteRef/>
      </w:r>
      <w:r w:rsidRPr="000B78DC">
        <w:rPr>
          <w:rFonts w:ascii="Arial" w:hAnsi="Arial" w:cs="Arial"/>
          <w:sz w:val="18"/>
          <w:szCs w:val="18"/>
        </w:rPr>
        <w:t xml:space="preserve"> </w:t>
      </w:r>
      <w:r w:rsidR="00AD2BA7" w:rsidRPr="000B78DC">
        <w:rPr>
          <w:rFonts w:ascii="Arial" w:hAnsi="Arial" w:cs="Arial"/>
          <w:sz w:val="18"/>
          <w:szCs w:val="18"/>
        </w:rPr>
        <w:t>Trattasi di dichiarazione relativa alle condizioni per le quali si ritengono assolti i requisiti DNSH per le altre spese/interventi diversi da quelli della lista di cui al punto III B delle linee guida DNSH.</w:t>
      </w:r>
    </w:p>
  </w:footnote>
  <w:footnote w:id="2">
    <w:p w14:paraId="1B8380C5" w14:textId="77777777" w:rsidR="00C62435" w:rsidRPr="00294AD6" w:rsidRDefault="00C62435" w:rsidP="00294AD6">
      <w:pPr>
        <w:pStyle w:val="Testonotaapidipagina"/>
        <w:jc w:val="both"/>
        <w:rPr>
          <w:rFonts w:ascii="Arial" w:hAnsi="Arial" w:cs="Arial"/>
          <w:sz w:val="18"/>
          <w:szCs w:val="18"/>
          <w:lang w:val="en-US"/>
        </w:rPr>
      </w:pPr>
      <w:r w:rsidRPr="000B78DC">
        <w:rPr>
          <w:rStyle w:val="Rimandonotaapidipagina"/>
          <w:rFonts w:ascii="Arial" w:hAnsi="Arial" w:cs="Arial"/>
          <w:sz w:val="18"/>
          <w:szCs w:val="18"/>
        </w:rPr>
        <w:footnoteRef/>
      </w:r>
      <w:r w:rsidRPr="000B78DC">
        <w:rPr>
          <w:rFonts w:ascii="Arial" w:hAnsi="Arial" w:cs="Arial"/>
          <w:sz w:val="18"/>
          <w:szCs w:val="18"/>
          <w:lang w:val="en-US"/>
        </w:rPr>
        <w:t xml:space="preserve"> </w:t>
      </w:r>
      <w:hyperlink r:id="rId1" w:history="1">
        <w:r w:rsidRPr="000B78DC">
          <w:rPr>
            <w:rStyle w:val="Collegamentoipertestuale"/>
            <w:rFonts w:ascii="Arial" w:hAnsi="Arial" w:cs="Arial"/>
            <w:sz w:val="18"/>
            <w:szCs w:val="18"/>
            <w:lang w:val="en-US"/>
          </w:rPr>
          <w:t>https://www.ceinorme.it/</w:t>
        </w:r>
      </w:hyperlink>
      <w:r w:rsidRPr="00294AD6">
        <w:rPr>
          <w:rFonts w:ascii="Arial" w:hAnsi="Arial" w:cs="Arial"/>
          <w:sz w:val="18"/>
          <w:szCs w:val="18"/>
          <w:lang w:val="en-US"/>
        </w:rPr>
        <w:t xml:space="preserve"> </w:t>
      </w:r>
    </w:p>
  </w:footnote>
  <w:footnote w:id="3">
    <w:p w14:paraId="1EEFB765" w14:textId="5516F82C" w:rsidR="00C62435" w:rsidRPr="00294AD6" w:rsidRDefault="00C62435" w:rsidP="00294AD6">
      <w:pPr>
        <w:pStyle w:val="Testonotaapidipagina"/>
        <w:jc w:val="both"/>
        <w:rPr>
          <w:rFonts w:ascii="Arial" w:hAnsi="Arial" w:cs="Arial"/>
          <w:sz w:val="18"/>
          <w:szCs w:val="18"/>
          <w:lang w:val="en-US"/>
        </w:rPr>
      </w:pPr>
    </w:p>
  </w:footnote>
  <w:footnote w:id="4">
    <w:p w14:paraId="6D5B6F83" w14:textId="77777777" w:rsidR="00C62435" w:rsidRPr="00294AD6" w:rsidRDefault="00C62435" w:rsidP="00294AD6">
      <w:pPr>
        <w:pStyle w:val="Testonotaapidipagina"/>
        <w:jc w:val="both"/>
        <w:rPr>
          <w:rFonts w:ascii="Arial" w:hAnsi="Arial" w:cs="Arial"/>
          <w:sz w:val="18"/>
          <w:szCs w:val="18"/>
        </w:rPr>
      </w:pPr>
      <w:r w:rsidRPr="00294AD6">
        <w:rPr>
          <w:rStyle w:val="Rimandonotaapidipagina"/>
          <w:rFonts w:ascii="Arial" w:hAnsi="Arial" w:cs="Arial"/>
          <w:sz w:val="18"/>
          <w:szCs w:val="18"/>
        </w:rPr>
        <w:footnoteRef/>
      </w:r>
      <w:r w:rsidRPr="00294AD6">
        <w:rPr>
          <w:rFonts w:ascii="Arial" w:hAnsi="Arial" w:cs="Arial"/>
          <w:sz w:val="18"/>
          <w:szCs w:val="18"/>
        </w:rPr>
        <w:t xml:space="preserve"> Per la realizzazione dei progetti devono essere seguite, come previsto dalla normativa sui RAEE, le Istruzioni operative per la gestione e lo smaltimento dei pannelli fotovoltaici (ai sensi dell’art.40 del D.lgs. 49/2014 e dell’art.1 del D.lgs. 118/2020). Si veda </w:t>
      </w:r>
      <w:hyperlink r:id="rId2" w:history="1">
        <w:r w:rsidRPr="00294AD6">
          <w:rPr>
            <w:rStyle w:val="Collegamentoipertestuale"/>
            <w:rFonts w:ascii="Arial" w:hAnsi="Arial" w:cs="Arial"/>
            <w:sz w:val="18"/>
            <w:szCs w:val="18"/>
          </w:rPr>
          <w:t>https://www.governo.it/sites/governo.it/files/75158-9343.pdf</w:t>
        </w:r>
      </w:hyperlink>
      <w:r w:rsidRPr="00294AD6">
        <w:rPr>
          <w:rFonts w:ascii="Arial" w:hAnsi="Arial" w:cs="Arial"/>
          <w:sz w:val="18"/>
          <w:szCs w:val="18"/>
        </w:rPr>
        <w:t xml:space="preserve">; </w:t>
      </w:r>
      <w:hyperlink r:id="rId3" w:history="1">
        <w:r w:rsidRPr="00294AD6">
          <w:rPr>
            <w:rStyle w:val="Collegamentoipertestuale"/>
            <w:rFonts w:ascii="Arial" w:hAnsi="Arial" w:cs="Arial"/>
            <w:sz w:val="18"/>
            <w:szCs w:val="18"/>
          </w:rPr>
          <w:t>https://www.gazzettaufficiale.it/eli/id/2020/09/12/20G00136/sg</w:t>
        </w:r>
      </w:hyperlink>
      <w:r w:rsidRPr="00294AD6">
        <w:rPr>
          <w:rFonts w:ascii="Arial" w:hAnsi="Arial" w:cs="Arial"/>
          <w:sz w:val="18"/>
          <w:szCs w:val="18"/>
        </w:rPr>
        <w:t xml:space="preserve">; </w:t>
      </w:r>
      <w:hyperlink r:id="rId4" w:history="1">
        <w:r w:rsidRPr="00294AD6">
          <w:rPr>
            <w:rStyle w:val="Collegamentoipertestuale"/>
            <w:rFonts w:ascii="Arial" w:hAnsi="Arial" w:cs="Arial"/>
            <w:sz w:val="18"/>
            <w:szCs w:val="18"/>
          </w:rPr>
          <w:t>https://www.gse.it</w:t>
        </w:r>
      </w:hyperlink>
      <w:r w:rsidRPr="00294AD6">
        <w:rPr>
          <w:rFonts w:ascii="Arial" w:hAnsi="Arial" w:cs="Arial"/>
          <w:sz w:val="18"/>
          <w:szCs w:val="18"/>
        </w:rPr>
        <w:t xml:space="preserve"> ; </w:t>
      </w:r>
      <w:hyperlink r:id="rId5" w:history="1">
        <w:r w:rsidRPr="00294AD6">
          <w:rPr>
            <w:rStyle w:val="Collegamentoipertestuale"/>
            <w:rFonts w:ascii="Arial" w:hAnsi="Arial" w:cs="Arial"/>
            <w:sz w:val="18"/>
            <w:szCs w:val="18"/>
          </w:rPr>
          <w:t>https://www.registroaee.it/</w:t>
        </w:r>
      </w:hyperlink>
    </w:p>
  </w:footnote>
  <w:footnote w:id="5">
    <w:p w14:paraId="67D1DBEA" w14:textId="77777777" w:rsidR="00C62435" w:rsidRPr="00294AD6" w:rsidRDefault="00C62435" w:rsidP="00294AD6">
      <w:pPr>
        <w:pStyle w:val="Testonotaapidipagina"/>
        <w:jc w:val="both"/>
        <w:rPr>
          <w:rFonts w:ascii="Arial" w:hAnsi="Arial" w:cs="Arial"/>
          <w:sz w:val="18"/>
          <w:szCs w:val="18"/>
        </w:rPr>
      </w:pPr>
      <w:r w:rsidRPr="00294AD6">
        <w:rPr>
          <w:rStyle w:val="Rimandonotaapidipagina"/>
          <w:rFonts w:ascii="Arial" w:hAnsi="Arial" w:cs="Arial"/>
          <w:sz w:val="18"/>
          <w:szCs w:val="18"/>
        </w:rPr>
        <w:footnoteRef/>
      </w:r>
      <w:r w:rsidRPr="00294AD6">
        <w:rPr>
          <w:rFonts w:ascii="Arial" w:hAnsi="Arial" w:cs="Arial"/>
          <w:sz w:val="18"/>
          <w:szCs w:val="18"/>
        </w:rPr>
        <w:t xml:space="preserve"> Certificazioni componenti - </w:t>
      </w:r>
      <w:hyperlink r:id="rId6" w:history="1">
        <w:r w:rsidRPr="00294AD6">
          <w:rPr>
            <w:rStyle w:val="Collegamentoipertestuale"/>
            <w:rFonts w:ascii="Arial" w:hAnsi="Arial" w:cs="Arial"/>
            <w:sz w:val="18"/>
            <w:szCs w:val="18"/>
          </w:rPr>
          <w:t>https://gse.it/</w:t>
        </w:r>
      </w:hyperlink>
      <w:r w:rsidRPr="00294AD6">
        <w:rPr>
          <w:rFonts w:ascii="Arial" w:hAnsi="Arial" w:cs="Arial"/>
          <w:sz w:val="18"/>
          <w:szCs w:val="18"/>
        </w:rPr>
        <w:t xml:space="preserve"> </w:t>
      </w:r>
    </w:p>
  </w:footnote>
  <w:footnote w:id="6">
    <w:p w14:paraId="78EE8C6D" w14:textId="77777777" w:rsidR="00C62435" w:rsidRPr="00294AD6" w:rsidRDefault="00C62435" w:rsidP="00294AD6">
      <w:pPr>
        <w:pStyle w:val="Testonotaapidipagina"/>
        <w:jc w:val="both"/>
        <w:rPr>
          <w:rFonts w:ascii="Arial" w:hAnsi="Arial" w:cs="Arial"/>
          <w:sz w:val="18"/>
          <w:szCs w:val="18"/>
        </w:rPr>
      </w:pPr>
      <w:r w:rsidRPr="00294AD6">
        <w:rPr>
          <w:rStyle w:val="Rimandonotaapidipagina"/>
          <w:rFonts w:ascii="Arial" w:hAnsi="Arial" w:cs="Arial"/>
          <w:sz w:val="18"/>
          <w:szCs w:val="18"/>
        </w:rPr>
        <w:footnoteRef/>
      </w:r>
      <w:r w:rsidRPr="00294AD6">
        <w:rPr>
          <w:rFonts w:ascii="Arial" w:hAnsi="Arial" w:cs="Arial"/>
          <w:sz w:val="18"/>
          <w:szCs w:val="18"/>
        </w:rPr>
        <w:t xml:space="preserve"> </w:t>
      </w:r>
      <w:hyperlink r:id="rId7" w:history="1">
        <w:r w:rsidRPr="00294AD6">
          <w:rPr>
            <w:rStyle w:val="Collegamentoipertestuale"/>
            <w:rFonts w:ascii="Arial" w:hAnsi="Arial" w:cs="Arial"/>
            <w:sz w:val="18"/>
            <w:szCs w:val="18"/>
          </w:rPr>
          <w:t>https://eur-lex.europa.eu/legal-content/IT/TXT/?uri=CELEX%3A32011L0065</w:t>
        </w:r>
      </w:hyperlink>
    </w:p>
    <w:p w14:paraId="728E2B6E" w14:textId="77777777" w:rsidR="00C62435" w:rsidRPr="00294AD6" w:rsidRDefault="00C62435" w:rsidP="00294AD6">
      <w:pPr>
        <w:pStyle w:val="Testonotaapidipagina"/>
        <w:jc w:val="both"/>
        <w:rPr>
          <w:rFonts w:ascii="Arial" w:hAnsi="Arial" w:cs="Arial"/>
          <w:sz w:val="18"/>
          <w:szCs w:val="18"/>
        </w:rPr>
      </w:pPr>
    </w:p>
  </w:footnote>
  <w:footnote w:id="7">
    <w:p w14:paraId="53250249" w14:textId="77777777" w:rsidR="00C62435" w:rsidRPr="00294AD6" w:rsidRDefault="00C62435" w:rsidP="00294AD6">
      <w:pPr>
        <w:pStyle w:val="Testonotaapidipagina"/>
        <w:jc w:val="both"/>
        <w:rPr>
          <w:rFonts w:ascii="Arial" w:hAnsi="Arial" w:cs="Arial"/>
          <w:sz w:val="18"/>
          <w:szCs w:val="18"/>
        </w:rPr>
      </w:pPr>
      <w:r w:rsidRPr="00294AD6">
        <w:rPr>
          <w:rStyle w:val="Rimandonotaapidipagina"/>
          <w:rFonts w:ascii="Arial" w:hAnsi="Arial" w:cs="Arial"/>
          <w:sz w:val="18"/>
          <w:szCs w:val="18"/>
        </w:rPr>
        <w:footnoteRef/>
      </w:r>
      <w:r w:rsidRPr="00294AD6">
        <w:rPr>
          <w:rFonts w:ascii="Arial" w:hAnsi="Arial" w:cs="Arial"/>
          <w:sz w:val="18"/>
          <w:szCs w:val="18"/>
        </w:rPr>
        <w:t xml:space="preserve"> </w:t>
      </w:r>
      <w:hyperlink r:id="rId8" w:history="1">
        <w:r w:rsidRPr="00294AD6">
          <w:rPr>
            <w:rStyle w:val="Collegamentoipertestuale"/>
            <w:rFonts w:ascii="Arial" w:hAnsi="Arial" w:cs="Arial"/>
            <w:sz w:val="18"/>
            <w:szCs w:val="18"/>
          </w:rPr>
          <w:t>http://www.chemsafetypro.com/Topics/EU/REACH_annex_xiv_REACH_authorization_list.html</w:t>
        </w:r>
      </w:hyperlink>
      <w:r w:rsidRPr="00294AD6">
        <w:rPr>
          <w:rFonts w:ascii="Arial" w:hAnsi="Arial" w:cs="Arial"/>
          <w:sz w:val="18"/>
          <w:szCs w:val="18"/>
        </w:rPr>
        <w:t xml:space="preserve"> </w:t>
      </w:r>
    </w:p>
  </w:footnote>
  <w:footnote w:id="8">
    <w:p w14:paraId="4DD596F1" w14:textId="4F5DB1E2" w:rsidR="00C62435" w:rsidRPr="00294AD6" w:rsidRDefault="00C62435" w:rsidP="00294AD6">
      <w:pPr>
        <w:pStyle w:val="Testonotaapidipagina"/>
        <w:jc w:val="both"/>
        <w:rPr>
          <w:rFonts w:ascii="Arial" w:hAnsi="Arial" w:cs="Arial"/>
          <w:sz w:val="18"/>
          <w:szCs w:val="18"/>
        </w:rPr>
      </w:pPr>
      <w:r w:rsidRPr="00294AD6">
        <w:rPr>
          <w:rStyle w:val="Rimandonotaapidipagina"/>
          <w:rFonts w:ascii="Arial" w:hAnsi="Arial" w:cs="Arial"/>
          <w:sz w:val="18"/>
          <w:szCs w:val="18"/>
        </w:rPr>
        <w:footnoteRef/>
      </w:r>
      <w:r w:rsidRPr="00294AD6">
        <w:rPr>
          <w:rFonts w:ascii="Arial" w:hAnsi="Arial" w:cs="Arial"/>
          <w:sz w:val="18"/>
          <w:szCs w:val="18"/>
        </w:rPr>
        <w:t xml:space="preserve"> Per lo standard FSC, si veda: </w:t>
      </w:r>
      <w:hyperlink r:id="rId9" w:history="1">
        <w:r w:rsidRPr="00294AD6">
          <w:rPr>
            <w:rStyle w:val="Collegamentoipertestuale"/>
            <w:rFonts w:ascii="Arial" w:hAnsi="Arial" w:cs="Arial"/>
            <w:sz w:val="18"/>
            <w:szCs w:val="18"/>
          </w:rPr>
          <w:t>https://it.fsc.org/it-it</w:t>
        </w:r>
      </w:hyperlink>
      <w:r w:rsidRPr="00294AD6">
        <w:rPr>
          <w:rFonts w:ascii="Arial" w:hAnsi="Arial" w:cs="Arial"/>
          <w:sz w:val="18"/>
          <w:szCs w:val="18"/>
        </w:rPr>
        <w:t xml:space="preserve"> </w:t>
      </w:r>
    </w:p>
  </w:footnote>
  <w:footnote w:id="9">
    <w:p w14:paraId="6B7F4915" w14:textId="3A65B1D2" w:rsidR="00D02A42" w:rsidRPr="00AF6284" w:rsidRDefault="00D02A42" w:rsidP="00D02A42">
      <w:pPr>
        <w:pStyle w:val="Testonotaapidipagina"/>
        <w:jc w:val="both"/>
        <w:rPr>
          <w:rFonts w:ascii="Arial" w:hAnsi="Arial" w:cs="Arial"/>
        </w:rPr>
      </w:pPr>
      <w:r w:rsidRPr="00AF6284">
        <w:rPr>
          <w:rStyle w:val="Rimandonotaapidipagina"/>
          <w:rFonts w:ascii="Arial" w:hAnsi="Arial" w:cs="Arial"/>
        </w:rPr>
        <w:footnoteRef/>
      </w:r>
      <w:r w:rsidRPr="00AF6284">
        <w:rPr>
          <w:rFonts w:ascii="Arial" w:hAnsi="Arial" w:cs="Arial"/>
        </w:rPr>
        <w:t xml:space="preserve"> Tabella elaborata sulla base delle analisi climatiche svolte all’interno del Piano Regionale per l’Adattamento ai Cambiamenti Climatici (PRACC) della Regione Marche, adottato con DGR n. 322 del 13/03/2023 </w:t>
      </w:r>
      <w:hyperlink r:id="rId10" w:history="1">
        <w:r w:rsidRPr="00AF6284">
          <w:rPr>
            <w:rStyle w:val="Collegamentoipertestuale1"/>
            <w:rFonts w:ascii="Arial" w:hAnsi="Arial" w:cs="Arial"/>
          </w:rPr>
          <w:t>https://www.regione.marche.it/Entra-in-Regione/Sviluppo-Sostenibile/Piano-Clima</w:t>
        </w:r>
      </w:hyperlink>
      <w:r w:rsidRPr="00AF6284"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0FFE2" w14:textId="2125F389" w:rsidR="0046574B" w:rsidRDefault="0046574B">
    <w:pPr>
      <w:pStyle w:val="Intestazione"/>
    </w:pPr>
    <w:r w:rsidRPr="0046574B">
      <w:rPr>
        <w:rFonts w:ascii="Titillium" w:eastAsia="Times New Roman" w:hAnsi="Titillium" w:cs="Times New Roman"/>
        <w:noProof/>
        <w:kern w:val="0"/>
        <w:sz w:val="20"/>
        <w:szCs w:val="20"/>
        <w:lang w:eastAsia="it-IT"/>
        <w14:ligatures w14:val="none"/>
      </w:rPr>
      <w:drawing>
        <wp:anchor distT="0" distB="0" distL="114300" distR="114300" simplePos="0" relativeHeight="251659264" behindDoc="0" locked="0" layoutInCell="1" allowOverlap="1" wp14:anchorId="50ACE2F8" wp14:editId="138C2B6C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290569" cy="381000"/>
          <wp:effectExtent l="0" t="0" r="0" b="0"/>
          <wp:wrapNone/>
          <wp:docPr id="1423796096" name="Immagine 14237960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ascia loghi (1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90569" cy="381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1704979692"/>
        <w:temporary/>
        <w:showingPlcHdr/>
        <w15:appearance w15:val="hidden"/>
      </w:sdtPr>
      <w:sdtEndPr/>
      <w:sdtContent>
        <w:r>
          <w:t>[Digitare qui]</w:t>
        </w:r>
      </w:sdtContent>
    </w:sdt>
    <w:r>
      <w:ptab w:relativeTo="margin" w:alignment="center" w:leader="none"/>
    </w:r>
    <w:sdt>
      <w:sdtPr>
        <w:id w:val="968859947"/>
        <w:temporary/>
        <w:showingPlcHdr/>
        <w15:appearance w15:val="hidden"/>
      </w:sdtPr>
      <w:sdtEndPr/>
      <w:sdtContent>
        <w:r>
          <w:t>[Digitare qui]</w:t>
        </w:r>
      </w:sdtContent>
    </w:sdt>
    <w:r>
      <w:ptab w:relativeTo="margin" w:alignment="right" w:leader="none"/>
    </w:r>
    <w:sdt>
      <w:sdtPr>
        <w:id w:val="968859952"/>
        <w:temporary/>
        <w:showingPlcHdr/>
        <w15:appearance w15:val="hidden"/>
      </w:sdtPr>
      <w:sdtEndPr/>
      <w:sdtContent>
        <w:r>
          <w:t>[Digitare qui]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02EDA"/>
    <w:multiLevelType w:val="hybridMultilevel"/>
    <w:tmpl w:val="23E8C5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2646F4"/>
    <w:multiLevelType w:val="hybridMultilevel"/>
    <w:tmpl w:val="8FB471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565A7C"/>
    <w:multiLevelType w:val="hybridMultilevel"/>
    <w:tmpl w:val="20C6B314"/>
    <w:lvl w:ilvl="0" w:tplc="ACC0BDB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F8840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5C92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8434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74BF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4E4D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366E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40F5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A0FA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4A195E"/>
    <w:multiLevelType w:val="hybridMultilevel"/>
    <w:tmpl w:val="CB1440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66B33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5046625">
    <w:abstractNumId w:val="2"/>
  </w:num>
  <w:num w:numId="2" w16cid:durableId="809632900">
    <w:abstractNumId w:val="3"/>
  </w:num>
  <w:num w:numId="3" w16cid:durableId="286199506">
    <w:abstractNumId w:val="0"/>
  </w:num>
  <w:num w:numId="4" w16cid:durableId="1360859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74B"/>
    <w:rsid w:val="000102D3"/>
    <w:rsid w:val="00031186"/>
    <w:rsid w:val="000B78DC"/>
    <w:rsid w:val="00112805"/>
    <w:rsid w:val="001140CE"/>
    <w:rsid w:val="001473AA"/>
    <w:rsid w:val="00190C4E"/>
    <w:rsid w:val="001C1A45"/>
    <w:rsid w:val="001E6D9A"/>
    <w:rsid w:val="00226778"/>
    <w:rsid w:val="00294AD6"/>
    <w:rsid w:val="002F699C"/>
    <w:rsid w:val="00347A83"/>
    <w:rsid w:val="00355F55"/>
    <w:rsid w:val="00405514"/>
    <w:rsid w:val="0046574B"/>
    <w:rsid w:val="00485044"/>
    <w:rsid w:val="00487CFC"/>
    <w:rsid w:val="004B4DF6"/>
    <w:rsid w:val="0052498E"/>
    <w:rsid w:val="00552A15"/>
    <w:rsid w:val="005F35C9"/>
    <w:rsid w:val="00652A61"/>
    <w:rsid w:val="006764CC"/>
    <w:rsid w:val="00695A46"/>
    <w:rsid w:val="00813FDE"/>
    <w:rsid w:val="008229D9"/>
    <w:rsid w:val="00833908"/>
    <w:rsid w:val="00865990"/>
    <w:rsid w:val="008A26E6"/>
    <w:rsid w:val="00A44DEC"/>
    <w:rsid w:val="00A67530"/>
    <w:rsid w:val="00AA3317"/>
    <w:rsid w:val="00AD2BA7"/>
    <w:rsid w:val="00AF6284"/>
    <w:rsid w:val="00B617E4"/>
    <w:rsid w:val="00C17FDE"/>
    <w:rsid w:val="00C62435"/>
    <w:rsid w:val="00CB3DD1"/>
    <w:rsid w:val="00D02A42"/>
    <w:rsid w:val="00E46BD4"/>
    <w:rsid w:val="00E53C00"/>
    <w:rsid w:val="00E54228"/>
    <w:rsid w:val="00EA19CF"/>
    <w:rsid w:val="00EB4BBD"/>
    <w:rsid w:val="00ED72ED"/>
    <w:rsid w:val="00F01922"/>
    <w:rsid w:val="00FB3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E44DF"/>
  <w15:chartTrackingRefBased/>
  <w15:docId w15:val="{8EE41F12-3561-4399-8AE8-AE28663C8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657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657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657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657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657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657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657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657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657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657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657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657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6574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6574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6574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6574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6574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6574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657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657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657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657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657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6574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6574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6574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657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6574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6574B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4657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574B"/>
  </w:style>
  <w:style w:type="paragraph" w:styleId="Pidipagina">
    <w:name w:val="footer"/>
    <w:basedOn w:val="Normale"/>
    <w:link w:val="PidipaginaCarattere"/>
    <w:uiPriority w:val="99"/>
    <w:unhideWhenUsed/>
    <w:rsid w:val="004657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574B"/>
  </w:style>
  <w:style w:type="table" w:styleId="Grigliatabella">
    <w:name w:val="Table Grid"/>
    <w:basedOn w:val="Tabellanormale"/>
    <w:rsid w:val="00F0192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62435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6243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62435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C62435"/>
    <w:rPr>
      <w:color w:val="467886" w:themeColor="hyperlink"/>
      <w:u w:val="single"/>
    </w:rPr>
  </w:style>
  <w:style w:type="table" w:customStyle="1" w:styleId="Grigliatabella1">
    <w:name w:val="Griglia tabella1"/>
    <w:basedOn w:val="Tabellanormale"/>
    <w:next w:val="Grigliatabella"/>
    <w:uiPriority w:val="39"/>
    <w:rsid w:val="00D02A42"/>
    <w:pPr>
      <w:spacing w:after="0" w:line="240" w:lineRule="auto"/>
    </w:pPr>
    <w:rPr>
      <w:kern w:val="0"/>
      <w:sz w:val="22"/>
      <w:szCs w:val="22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legamentoipertestuale1">
    <w:name w:val="Collegamento ipertestuale1"/>
    <w:basedOn w:val="Carpredefinitoparagrafo"/>
    <w:uiPriority w:val="99"/>
    <w:unhideWhenUsed/>
    <w:rsid w:val="00D02A4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emsafetypro.com/Topics/EU/REACH_annex_xiv_REACH_authorization_list.html" TargetMode="External"/><Relationship Id="rId3" Type="http://schemas.openxmlformats.org/officeDocument/2006/relationships/hyperlink" Target="https://www.gazzettaufficiale.it/eli/id/2020/09/12/20G00136/sg" TargetMode="External"/><Relationship Id="rId7" Type="http://schemas.openxmlformats.org/officeDocument/2006/relationships/hyperlink" Target="https://eur-lex.europa.eu/legal-content/IT/TXT/?uri=CELEX%3A32011L0065" TargetMode="External"/><Relationship Id="rId2" Type="http://schemas.openxmlformats.org/officeDocument/2006/relationships/hyperlink" Target="https://www.governo.it/sites/governo.it/files/75158-9343.pdf" TargetMode="External"/><Relationship Id="rId1" Type="http://schemas.openxmlformats.org/officeDocument/2006/relationships/hyperlink" Target="https://www.ceinorme.it/" TargetMode="External"/><Relationship Id="rId6" Type="http://schemas.openxmlformats.org/officeDocument/2006/relationships/hyperlink" Target="https://gse.it/" TargetMode="External"/><Relationship Id="rId5" Type="http://schemas.openxmlformats.org/officeDocument/2006/relationships/hyperlink" Target="https://www.registroaee.it/" TargetMode="External"/><Relationship Id="rId10" Type="http://schemas.openxmlformats.org/officeDocument/2006/relationships/hyperlink" Target="https://www.regione.marche.it/Entra-in-Regione/Sviluppo-Sostenibile/Piano-Clima" TargetMode="External"/><Relationship Id="rId4" Type="http://schemas.openxmlformats.org/officeDocument/2006/relationships/hyperlink" Target="https://www.gse.it" TargetMode="External"/><Relationship Id="rId9" Type="http://schemas.openxmlformats.org/officeDocument/2006/relationships/hyperlink" Target="https://it.fsc.org/it-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2889</Words>
  <Characters>16473</Characters>
  <Application>Microsoft Office Word</Application>
  <DocSecurity>0</DocSecurity>
  <Lines>137</Lines>
  <Paragraphs>38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19324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Caterina Cucchi</dc:creator>
  <cp:keywords/>
  <dc:description/>
  <cp:lastModifiedBy>Katiuscia Grassi</cp:lastModifiedBy>
  <cp:revision>9</cp:revision>
  <dcterms:created xsi:type="dcterms:W3CDTF">2025-05-30T09:53:00Z</dcterms:created>
  <dcterms:modified xsi:type="dcterms:W3CDTF">2026-02-13T11:25:00Z</dcterms:modified>
</cp:coreProperties>
</file>