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5430" w14:textId="77777777" w:rsidR="00606C24" w:rsidRPr="00606C24" w:rsidRDefault="00606C24" w:rsidP="00606C24">
      <w:pPr>
        <w:keepNext/>
        <w:keepLines/>
        <w:tabs>
          <w:tab w:val="right" w:pos="9638"/>
        </w:tabs>
        <w:spacing w:after="240" w:line="276" w:lineRule="auto"/>
        <w:outlineLvl w:val="1"/>
        <w:rPr>
          <w:rFonts w:eastAsia="MS Gothic" w:cs="Calibri"/>
          <w:b/>
          <w:bCs/>
          <w:i/>
        </w:rPr>
      </w:pPr>
      <w:bookmarkStart w:id="0" w:name="_Toc32230167"/>
      <w:r w:rsidRPr="00606C24">
        <w:rPr>
          <w:rFonts w:eastAsia="MS Gothic" w:cs="Calibri"/>
          <w:b/>
          <w:bCs/>
          <w:i/>
        </w:rPr>
        <w:t xml:space="preserve">(Da redigere su carta intestata del Comune) </w:t>
      </w:r>
    </w:p>
    <w:p w14:paraId="3FB1F9F0" w14:textId="57C80425" w:rsidR="00C11240" w:rsidRDefault="006D4FDE" w:rsidP="00622A83">
      <w:pPr>
        <w:keepNext/>
        <w:keepLines/>
        <w:tabs>
          <w:tab w:val="right" w:pos="9638"/>
        </w:tabs>
        <w:spacing w:after="240" w:line="276" w:lineRule="auto"/>
        <w:jc w:val="right"/>
        <w:outlineLvl w:val="1"/>
        <w:rPr>
          <w:rFonts w:eastAsia="MS Gothic" w:cs="Calibri"/>
          <w:b/>
          <w:bCs/>
          <w:i/>
        </w:rPr>
      </w:pPr>
      <w:r>
        <w:rPr>
          <w:rFonts w:eastAsia="MS Gothic" w:cs="Calibri"/>
          <w:b/>
          <w:bCs/>
          <w:i/>
        </w:rPr>
        <w:t xml:space="preserve">ALLEGATO </w:t>
      </w:r>
      <w:r w:rsidR="00F75874">
        <w:rPr>
          <w:rFonts w:eastAsia="MS Gothic" w:cs="Calibri"/>
          <w:b/>
          <w:bCs/>
          <w:i/>
        </w:rPr>
        <w:t>C</w:t>
      </w:r>
      <w:r w:rsidR="00C11240">
        <w:rPr>
          <w:rFonts w:eastAsia="MS Gothic" w:cs="Calibri"/>
          <w:b/>
          <w:bCs/>
          <w:i/>
        </w:rPr>
        <w:t xml:space="preserve"> </w:t>
      </w:r>
      <w:r w:rsidR="00F75874">
        <w:rPr>
          <w:rFonts w:eastAsia="MS Gothic" w:cs="Calibri"/>
          <w:b/>
          <w:bCs/>
          <w:i/>
        </w:rPr>
        <w:t>–</w:t>
      </w:r>
      <w:r w:rsidR="00C11240">
        <w:rPr>
          <w:rFonts w:eastAsia="MS Gothic" w:cs="Calibri"/>
          <w:b/>
          <w:bCs/>
          <w:i/>
        </w:rPr>
        <w:t xml:space="preserve"> </w:t>
      </w:r>
      <w:bookmarkEnd w:id="0"/>
      <w:r w:rsidR="00F75874">
        <w:rPr>
          <w:rFonts w:eastAsia="MS Gothic" w:cs="Calibri"/>
          <w:b/>
          <w:bCs/>
          <w:i/>
        </w:rPr>
        <w:t>RELAZIONE ILLUSTRATIVA</w:t>
      </w:r>
    </w:p>
    <w:p w14:paraId="29CE50BE" w14:textId="77777777" w:rsidR="00A45A42" w:rsidRDefault="00A45A42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6AFC59B8" w14:textId="2F53E472" w:rsidR="003E3A46" w:rsidRPr="00F75874" w:rsidRDefault="00A45A42" w:rsidP="00A26A1B">
      <w:pPr>
        <w:spacing w:line="276" w:lineRule="auto"/>
        <w:ind w:right="-285"/>
        <w:rPr>
          <w:rFonts w:asciiTheme="minorHAnsi" w:hAnsiTheme="minorHAnsi" w:cstheme="minorHAnsi"/>
          <w:b/>
          <w:lang w:eastAsia="it-IT"/>
        </w:rPr>
      </w:pPr>
      <w:bookmarkStart w:id="1" w:name="_GoBack"/>
      <w:bookmarkEnd w:id="1"/>
      <w:r w:rsidRPr="00F75874">
        <w:rPr>
          <w:rFonts w:asciiTheme="minorHAnsi" w:hAnsiTheme="minorHAnsi" w:cstheme="minorHAnsi"/>
          <w:b/>
          <w:lang w:eastAsia="it-IT"/>
        </w:rPr>
        <w:t xml:space="preserve">BANDO </w:t>
      </w:r>
      <w:r w:rsidR="00A26A1B" w:rsidRPr="00F75874">
        <w:rPr>
          <w:rFonts w:asciiTheme="minorHAnsi" w:hAnsiTheme="minorHAnsi" w:cstheme="minorHAnsi"/>
          <w:b/>
          <w:bCs/>
          <w:lang w:eastAsia="it-IT"/>
        </w:rPr>
        <w:t>PER LA CONCESSIONE DI CONTRIBUTI</w:t>
      </w:r>
      <w:r w:rsidR="00A26A1B" w:rsidRPr="00F75874">
        <w:rPr>
          <w:rFonts w:asciiTheme="minorHAnsi" w:hAnsiTheme="minorHAnsi" w:cstheme="minorHAnsi"/>
          <w:b/>
          <w:lang w:eastAsia="it-IT"/>
        </w:rPr>
        <w:t xml:space="preserve"> </w:t>
      </w:r>
      <w:r w:rsidR="00A26A1B" w:rsidRPr="00F75874">
        <w:rPr>
          <w:rFonts w:asciiTheme="minorHAnsi" w:hAnsiTheme="minorHAnsi" w:cstheme="minorHAnsi"/>
          <w:b/>
          <w:bCs/>
          <w:lang w:eastAsia="it-IT"/>
        </w:rPr>
        <w:t>AI COMUNI PER IL RECUPERO E LA VALORIZZAZIONE DELLE MURA STORICHE – ANNUALITA’ 2025 (attuazione della D.G.R. n. 855/2024)</w:t>
      </w:r>
    </w:p>
    <w:p w14:paraId="6E0AD9BB" w14:textId="77777777" w:rsidR="003E3A46" w:rsidRDefault="003E3A46" w:rsidP="00622A83">
      <w:pPr>
        <w:spacing w:line="276" w:lineRule="auto"/>
        <w:ind w:right="-285"/>
        <w:rPr>
          <w:rFonts w:asciiTheme="minorHAnsi" w:hAnsiTheme="minorHAnsi" w:cstheme="minorHAnsi"/>
          <w:lang w:eastAsia="it-IT"/>
        </w:rPr>
      </w:pPr>
    </w:p>
    <w:p w14:paraId="314FDEBC" w14:textId="77777777" w:rsidR="00C11240" w:rsidRDefault="00C11240" w:rsidP="00622A83">
      <w:pPr>
        <w:spacing w:line="276" w:lineRule="auto"/>
        <w:ind w:right="-285"/>
        <w:rPr>
          <w:rFonts w:asciiTheme="minorHAnsi" w:hAnsiTheme="minorHAnsi" w:cstheme="minorHAnsi"/>
          <w:b/>
          <w:sz w:val="24"/>
          <w:szCs w:val="24"/>
        </w:rPr>
      </w:pPr>
    </w:p>
    <w:p w14:paraId="5DA42CFA" w14:textId="26FBE041" w:rsidR="00C11240" w:rsidRPr="006920AC" w:rsidRDefault="00F75874" w:rsidP="00622A83">
      <w:pPr>
        <w:spacing w:line="276" w:lineRule="auto"/>
        <w:jc w:val="center"/>
        <w:rPr>
          <w:rFonts w:asciiTheme="minorHAnsi" w:hAnsiTheme="minorHAnsi" w:cstheme="minorHAnsi"/>
          <w:b/>
          <w:lang w:eastAsia="it-IT"/>
        </w:rPr>
      </w:pPr>
      <w:r w:rsidRPr="006920AC">
        <w:rPr>
          <w:rFonts w:asciiTheme="minorHAnsi" w:hAnsiTheme="minorHAnsi" w:cstheme="minorHAnsi"/>
          <w:b/>
          <w:lang w:eastAsia="it-IT"/>
        </w:rPr>
        <w:t>RELAZIONE ILLUSTRATIVA</w:t>
      </w:r>
    </w:p>
    <w:p w14:paraId="21EA82D6" w14:textId="77777777" w:rsidR="00725546" w:rsidRDefault="00725546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E5E4EE7" w14:textId="28D36E7C" w:rsidR="00C11240" w:rsidRDefault="002B07E4" w:rsidP="00622A83">
      <w:pPr>
        <w:spacing w:line="276" w:lineRule="auto"/>
        <w:rPr>
          <w:rFonts w:asciiTheme="minorHAnsi" w:hAnsiTheme="minorHAnsi" w:cstheme="minorHAnsi"/>
          <w:iCs/>
          <w:lang w:eastAsia="it-IT"/>
        </w:rPr>
      </w:pPr>
      <w:r>
        <w:rPr>
          <w:rFonts w:asciiTheme="minorHAnsi" w:hAnsiTheme="minorHAnsi" w:cstheme="minorHAnsi"/>
          <w:lang w:eastAsia="it-IT"/>
        </w:rPr>
        <w:t>Relazione illustrativa</w:t>
      </w:r>
      <w:r w:rsidR="00725546">
        <w:rPr>
          <w:rFonts w:asciiTheme="minorHAnsi" w:hAnsiTheme="minorHAnsi" w:cstheme="minorHAnsi"/>
          <w:lang w:eastAsia="it-IT"/>
        </w:rPr>
        <w:t xml:space="preserve"> in merito al progetto con il quale il Comune intende partecipare al bando in oggetto e finalizzato alla realizzazione di un intervento di messa in sicurezza, </w:t>
      </w:r>
      <w:r w:rsidR="00725546" w:rsidRPr="00725546">
        <w:rPr>
          <w:rFonts w:asciiTheme="minorHAnsi" w:hAnsiTheme="minorHAnsi" w:cstheme="minorHAnsi"/>
          <w:iCs/>
          <w:lang w:eastAsia="it-IT"/>
        </w:rPr>
        <w:t>recupero e</w:t>
      </w:r>
      <w:r w:rsidR="00725546">
        <w:rPr>
          <w:rFonts w:asciiTheme="minorHAnsi" w:hAnsiTheme="minorHAnsi" w:cstheme="minorHAnsi"/>
          <w:iCs/>
          <w:lang w:eastAsia="it-IT"/>
        </w:rPr>
        <w:t xml:space="preserve"> </w:t>
      </w:r>
      <w:r w:rsidR="00725546" w:rsidRPr="00725546">
        <w:rPr>
          <w:rFonts w:asciiTheme="minorHAnsi" w:hAnsiTheme="minorHAnsi" w:cstheme="minorHAnsi"/>
          <w:iCs/>
          <w:lang w:eastAsia="it-IT"/>
        </w:rPr>
        <w:t>valorizzazione delle mura storiche e degli edifici in esse inglobati o ad esse connessi, delle torri, dei castelli e dei ponti, ovvero il complesso di edifici denominati “mura cittadine storiche”</w:t>
      </w:r>
      <w:r w:rsidR="00725546">
        <w:rPr>
          <w:rFonts w:asciiTheme="minorHAnsi" w:hAnsiTheme="minorHAnsi" w:cstheme="minorHAnsi"/>
          <w:iCs/>
          <w:lang w:eastAsia="it-IT"/>
        </w:rPr>
        <w:t>.</w:t>
      </w:r>
    </w:p>
    <w:p w14:paraId="5242621D" w14:textId="57BACEEC" w:rsidR="00725546" w:rsidRDefault="00725546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307CC0E" w14:textId="77777777" w:rsidR="006920AC" w:rsidRPr="006920AC" w:rsidRDefault="006920AC" w:rsidP="006920AC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  <w:r w:rsidRPr="006920AC">
        <w:rPr>
          <w:rFonts w:asciiTheme="minorHAnsi" w:hAnsiTheme="minorHAnsi" w:cstheme="minorHAnsi"/>
          <w:b/>
          <w:bCs/>
          <w:lang w:eastAsia="it-IT"/>
        </w:rPr>
        <w:t xml:space="preserve">ANAGRAFICA COMUNE: </w:t>
      </w:r>
    </w:p>
    <w:p w14:paraId="287D76F3" w14:textId="6D1996EC" w:rsidR="006920AC" w:rsidRDefault="006920AC" w:rsidP="006920A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6920AC">
        <w:rPr>
          <w:rFonts w:asciiTheme="minorHAnsi" w:hAnsiTheme="minorHAnsi" w:cstheme="minorHAnsi"/>
          <w:bCs/>
          <w:lang w:eastAsia="it-IT"/>
        </w:rPr>
        <w:t>Denominazione</w:t>
      </w:r>
      <w:r>
        <w:rPr>
          <w:rFonts w:asciiTheme="minorHAnsi" w:hAnsiTheme="minorHAnsi" w:cstheme="minorHAnsi"/>
          <w:bCs/>
          <w:lang w:eastAsia="it-IT"/>
        </w:rPr>
        <w:t xml:space="preserve">: </w:t>
      </w:r>
    </w:p>
    <w:p w14:paraId="3EF1E403" w14:textId="6D4AB44B" w:rsidR="006920AC" w:rsidRPr="006920AC" w:rsidRDefault="006920AC" w:rsidP="006920AC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lang w:eastAsia="it-IT"/>
        </w:rPr>
      </w:pPr>
      <w:r>
        <w:rPr>
          <w:rFonts w:asciiTheme="minorHAnsi" w:hAnsiTheme="minorHAnsi" w:cstheme="minorHAnsi"/>
          <w:bCs/>
          <w:lang w:eastAsia="it-IT"/>
        </w:rPr>
        <w:t>I</w:t>
      </w:r>
      <w:r w:rsidRPr="006920AC">
        <w:rPr>
          <w:rFonts w:asciiTheme="minorHAnsi" w:hAnsiTheme="minorHAnsi" w:cstheme="minorHAnsi"/>
          <w:bCs/>
          <w:lang w:eastAsia="it-IT"/>
        </w:rPr>
        <w:t>ndirizzo della sede legale del Comune:</w:t>
      </w:r>
    </w:p>
    <w:p w14:paraId="15D8DD8A" w14:textId="451995AA" w:rsidR="00DD08CF" w:rsidRDefault="00DD08C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6E842E9" w14:textId="436C0E9D" w:rsidR="00352CC1" w:rsidRDefault="00352CC1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RESPONSABILE UNICO DEL PROGETTO:</w:t>
      </w:r>
    </w:p>
    <w:p w14:paraId="23796DBC" w14:textId="2D5E7E86" w:rsidR="00352CC1" w:rsidRDefault="00352CC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352CC1">
        <w:rPr>
          <w:rFonts w:asciiTheme="minorHAnsi" w:hAnsiTheme="minorHAnsi" w:cstheme="minorHAnsi"/>
          <w:i/>
          <w:lang w:eastAsia="it-IT"/>
        </w:rPr>
        <w:t>(indicare nominativo, qualifica</w:t>
      </w:r>
      <w:r w:rsidR="001342A7">
        <w:rPr>
          <w:rFonts w:asciiTheme="minorHAnsi" w:hAnsiTheme="minorHAnsi" w:cstheme="minorHAnsi"/>
          <w:i/>
          <w:lang w:eastAsia="it-IT"/>
        </w:rPr>
        <w:t xml:space="preserve">, </w:t>
      </w:r>
      <w:r>
        <w:rPr>
          <w:rFonts w:asciiTheme="minorHAnsi" w:hAnsiTheme="minorHAnsi" w:cstheme="minorHAnsi"/>
          <w:i/>
          <w:lang w:eastAsia="it-IT"/>
        </w:rPr>
        <w:t>ruolo nell’Ente</w:t>
      </w:r>
      <w:r w:rsidR="001342A7">
        <w:rPr>
          <w:rFonts w:asciiTheme="minorHAnsi" w:hAnsiTheme="minorHAnsi" w:cstheme="minorHAnsi"/>
          <w:i/>
          <w:lang w:eastAsia="it-IT"/>
        </w:rPr>
        <w:t xml:space="preserve"> e contatti</w:t>
      </w:r>
      <w:r>
        <w:rPr>
          <w:rFonts w:asciiTheme="minorHAnsi" w:hAnsiTheme="minorHAnsi" w:cstheme="minorHAnsi"/>
          <w:i/>
          <w:lang w:eastAsia="it-IT"/>
        </w:rPr>
        <w:t>)</w:t>
      </w:r>
    </w:p>
    <w:p w14:paraId="40EA7E77" w14:textId="77777777" w:rsidR="00352CC1" w:rsidRPr="00352CC1" w:rsidRDefault="00352CC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73740610" w14:textId="77777777" w:rsidR="00352CC1" w:rsidRDefault="00352CC1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38820053" w14:textId="289952AC" w:rsidR="00F75874" w:rsidRDefault="00F2012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 xml:space="preserve">TITOLO </w:t>
      </w:r>
      <w:r w:rsidR="00352CC1">
        <w:rPr>
          <w:rFonts w:asciiTheme="minorHAnsi" w:hAnsiTheme="minorHAnsi" w:cstheme="minorHAnsi"/>
          <w:b/>
          <w:lang w:eastAsia="it-IT"/>
        </w:rPr>
        <w:t xml:space="preserve">DEL </w:t>
      </w:r>
      <w:r>
        <w:rPr>
          <w:rFonts w:asciiTheme="minorHAnsi" w:hAnsiTheme="minorHAnsi" w:cstheme="minorHAnsi"/>
          <w:b/>
          <w:lang w:eastAsia="it-IT"/>
        </w:rPr>
        <w:t>PROGETTO PRESENTATO:</w:t>
      </w:r>
    </w:p>
    <w:p w14:paraId="13790DC2" w14:textId="2611925C" w:rsidR="00F20128" w:rsidRDefault="00F2012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0B28A6D2" w14:textId="31948023" w:rsidR="00F20128" w:rsidRDefault="00F2012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32EB6B11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58F85506" w14:textId="36EA1145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LOCALIZZAZIONE DELL’INTERVENTO</w:t>
      </w:r>
      <w:r w:rsidR="00352CC1">
        <w:rPr>
          <w:rFonts w:asciiTheme="minorHAnsi" w:hAnsiTheme="minorHAnsi" w:cstheme="minorHAnsi"/>
          <w:b/>
          <w:lang w:eastAsia="it-IT"/>
        </w:rPr>
        <w:t xml:space="preserve"> O </w:t>
      </w:r>
      <w:r>
        <w:rPr>
          <w:rFonts w:asciiTheme="minorHAnsi" w:hAnsiTheme="minorHAnsi" w:cstheme="minorHAnsi"/>
          <w:b/>
          <w:lang w:eastAsia="it-IT"/>
        </w:rPr>
        <w:t xml:space="preserve">DEGLI INTERVENTI: </w:t>
      </w:r>
    </w:p>
    <w:p w14:paraId="193C0C7A" w14:textId="0939CBB8" w:rsidR="000928D5" w:rsidRPr="00352CC1" w:rsidRDefault="00352CC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>
        <w:rPr>
          <w:rFonts w:asciiTheme="minorHAnsi" w:hAnsiTheme="minorHAnsi" w:cstheme="minorHAnsi"/>
          <w:i/>
          <w:lang w:eastAsia="it-IT"/>
        </w:rPr>
        <w:t>(indicare</w:t>
      </w:r>
      <w:r w:rsidR="001342A7">
        <w:rPr>
          <w:rFonts w:asciiTheme="minorHAnsi" w:hAnsiTheme="minorHAnsi" w:cstheme="minorHAnsi"/>
          <w:i/>
          <w:lang w:eastAsia="it-IT"/>
        </w:rPr>
        <w:t xml:space="preserve"> la localizzazione </w:t>
      </w:r>
      <w:r>
        <w:rPr>
          <w:rFonts w:asciiTheme="minorHAnsi" w:hAnsiTheme="minorHAnsi" w:cstheme="minorHAnsi"/>
          <w:i/>
          <w:lang w:eastAsia="it-IT"/>
        </w:rPr>
        <w:t>preferibilmente</w:t>
      </w:r>
      <w:r w:rsidR="001342A7">
        <w:rPr>
          <w:rFonts w:asciiTheme="minorHAnsi" w:hAnsiTheme="minorHAnsi" w:cstheme="minorHAnsi"/>
          <w:i/>
          <w:lang w:eastAsia="it-IT"/>
        </w:rPr>
        <w:t xml:space="preserve"> </w:t>
      </w:r>
      <w:r>
        <w:rPr>
          <w:rFonts w:asciiTheme="minorHAnsi" w:hAnsiTheme="minorHAnsi" w:cstheme="minorHAnsi"/>
          <w:i/>
          <w:lang w:eastAsia="it-IT"/>
        </w:rPr>
        <w:t>con rappresentazione</w:t>
      </w:r>
      <w:r w:rsidR="00526816">
        <w:rPr>
          <w:rFonts w:asciiTheme="minorHAnsi" w:hAnsiTheme="minorHAnsi" w:cstheme="minorHAnsi"/>
          <w:i/>
          <w:lang w:eastAsia="it-IT"/>
        </w:rPr>
        <w:t xml:space="preserve"> grafica anche schematica)</w:t>
      </w:r>
    </w:p>
    <w:p w14:paraId="2BEBAE07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49DF6F07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45D29498" w14:textId="77777777" w:rsidR="000928D5" w:rsidRDefault="000928D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266AE8A7" w14:textId="305ED7A4" w:rsidR="000C532A" w:rsidRDefault="001342A7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DESCRIZIONE DELLO STATO DI FATTO:</w:t>
      </w:r>
    </w:p>
    <w:p w14:paraId="41836AAC" w14:textId="236C1C98" w:rsidR="001342A7" w:rsidRDefault="001342A7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>
        <w:rPr>
          <w:rFonts w:asciiTheme="minorHAnsi" w:hAnsiTheme="minorHAnsi" w:cstheme="minorHAnsi"/>
          <w:i/>
          <w:lang w:eastAsia="it-IT"/>
        </w:rPr>
        <w:t xml:space="preserve">(descrivere </w:t>
      </w:r>
      <w:r w:rsidR="00B15A59">
        <w:rPr>
          <w:rFonts w:asciiTheme="minorHAnsi" w:hAnsiTheme="minorHAnsi" w:cstheme="minorHAnsi"/>
          <w:i/>
          <w:lang w:eastAsia="it-IT"/>
        </w:rPr>
        <w:t xml:space="preserve">sinteticamente </w:t>
      </w:r>
      <w:r>
        <w:rPr>
          <w:rFonts w:asciiTheme="minorHAnsi" w:hAnsiTheme="minorHAnsi" w:cstheme="minorHAnsi"/>
          <w:i/>
          <w:lang w:eastAsia="it-IT"/>
        </w:rPr>
        <w:t>lo stato attuale delle mura storiche</w:t>
      </w:r>
      <w:r w:rsidR="00306A06">
        <w:rPr>
          <w:rFonts w:asciiTheme="minorHAnsi" w:hAnsiTheme="minorHAnsi" w:cstheme="minorHAnsi"/>
          <w:i/>
          <w:lang w:eastAsia="it-IT"/>
        </w:rPr>
        <w:t xml:space="preserve"> sulle quali si intende intervenire</w:t>
      </w:r>
      <w:r w:rsidR="00965A59">
        <w:rPr>
          <w:rFonts w:asciiTheme="minorHAnsi" w:hAnsiTheme="minorHAnsi" w:cstheme="minorHAnsi"/>
          <w:i/>
          <w:lang w:eastAsia="it-IT"/>
        </w:rPr>
        <w:t>)</w:t>
      </w:r>
    </w:p>
    <w:p w14:paraId="26340FAC" w14:textId="77777777" w:rsidR="001342A7" w:rsidRPr="001342A7" w:rsidRDefault="001342A7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41810CC4" w14:textId="77777777" w:rsidR="000C532A" w:rsidRDefault="000C532A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6853FE49" w14:textId="77777777" w:rsidR="000C532A" w:rsidRDefault="000C532A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29047AE2" w14:textId="4818202B" w:rsidR="00F20128" w:rsidRDefault="00715E6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OBIETTIVI</w:t>
      </w:r>
      <w:r w:rsidR="00965A59">
        <w:rPr>
          <w:rFonts w:asciiTheme="minorHAnsi" w:hAnsiTheme="minorHAnsi" w:cstheme="minorHAnsi"/>
          <w:b/>
          <w:lang w:eastAsia="it-IT"/>
        </w:rPr>
        <w:t xml:space="preserve"> DEL PROGETTO</w:t>
      </w:r>
      <w:r>
        <w:rPr>
          <w:rFonts w:asciiTheme="minorHAnsi" w:hAnsiTheme="minorHAnsi" w:cstheme="minorHAnsi"/>
          <w:b/>
          <w:lang w:eastAsia="it-IT"/>
        </w:rPr>
        <w:t>:</w:t>
      </w:r>
    </w:p>
    <w:p w14:paraId="04569F3D" w14:textId="71A9F4C4" w:rsidR="00715E68" w:rsidRPr="000A6426" w:rsidRDefault="00341F08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A6426">
        <w:rPr>
          <w:rFonts w:asciiTheme="minorHAnsi" w:hAnsiTheme="minorHAnsi" w:cstheme="minorHAnsi"/>
          <w:i/>
          <w:lang w:eastAsia="it-IT"/>
        </w:rPr>
        <w:t xml:space="preserve">(descrivere </w:t>
      </w:r>
      <w:r w:rsidR="000A6426" w:rsidRPr="000A6426">
        <w:rPr>
          <w:rFonts w:asciiTheme="minorHAnsi" w:hAnsiTheme="minorHAnsi" w:cstheme="minorHAnsi"/>
          <w:i/>
          <w:lang w:eastAsia="it-IT"/>
        </w:rPr>
        <w:t xml:space="preserve">sinteticamente </w:t>
      </w:r>
      <w:r w:rsidRPr="000A6426">
        <w:rPr>
          <w:rFonts w:asciiTheme="minorHAnsi" w:hAnsiTheme="minorHAnsi" w:cstheme="minorHAnsi"/>
          <w:i/>
          <w:lang w:eastAsia="it-IT"/>
        </w:rPr>
        <w:t>gli obiettivi</w:t>
      </w:r>
      <w:r w:rsidR="000A6426" w:rsidRPr="000A6426">
        <w:rPr>
          <w:rFonts w:asciiTheme="minorHAnsi" w:hAnsiTheme="minorHAnsi" w:cstheme="minorHAnsi"/>
          <w:i/>
          <w:lang w:eastAsia="it-IT"/>
        </w:rPr>
        <w:t xml:space="preserve"> del progetto presentato) </w:t>
      </w:r>
      <w:r w:rsidRPr="000A6426">
        <w:rPr>
          <w:rFonts w:asciiTheme="minorHAnsi" w:hAnsiTheme="minorHAnsi" w:cstheme="minorHAnsi"/>
          <w:i/>
          <w:lang w:eastAsia="it-IT"/>
        </w:rPr>
        <w:t xml:space="preserve"> </w:t>
      </w:r>
    </w:p>
    <w:p w14:paraId="3C506A09" w14:textId="77777777" w:rsidR="00341F08" w:rsidRDefault="00341F0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C784FFC" w14:textId="3051DA94" w:rsidR="00715E68" w:rsidRDefault="00715E6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F3B351C" w14:textId="77777777" w:rsidR="00E6101D" w:rsidRDefault="00E6101D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B344C6B" w14:textId="002490DE" w:rsidR="001C0465" w:rsidRPr="001C0465" w:rsidRDefault="001C0465" w:rsidP="001C0465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 w:rsidRPr="001C0465">
        <w:rPr>
          <w:rFonts w:asciiTheme="minorHAnsi" w:hAnsiTheme="minorHAnsi" w:cstheme="minorHAnsi"/>
          <w:b/>
          <w:lang w:eastAsia="it-IT"/>
        </w:rPr>
        <w:t>DESCRIZIONE</w:t>
      </w:r>
      <w:r>
        <w:rPr>
          <w:rFonts w:asciiTheme="minorHAnsi" w:hAnsiTheme="minorHAnsi" w:cstheme="minorHAnsi"/>
          <w:b/>
          <w:lang w:eastAsia="it-IT"/>
        </w:rPr>
        <w:t xml:space="preserve"> DEGLI INTERVENTI IN PROGETTO</w:t>
      </w:r>
      <w:r w:rsidRPr="001C0465">
        <w:rPr>
          <w:rFonts w:asciiTheme="minorHAnsi" w:hAnsiTheme="minorHAnsi" w:cstheme="minorHAnsi"/>
          <w:b/>
          <w:lang w:eastAsia="it-IT"/>
        </w:rPr>
        <w:t>:</w:t>
      </w:r>
    </w:p>
    <w:p w14:paraId="2931CA34" w14:textId="7A888D21" w:rsidR="00715E68" w:rsidRPr="00B15A59" w:rsidRDefault="00B15A59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B15A59">
        <w:rPr>
          <w:rFonts w:asciiTheme="minorHAnsi" w:hAnsiTheme="minorHAnsi" w:cstheme="minorHAnsi"/>
          <w:i/>
          <w:lang w:eastAsia="it-IT"/>
        </w:rPr>
        <w:t>(descrivere sinteticamente gli interventi in progetto)</w:t>
      </w:r>
    </w:p>
    <w:p w14:paraId="092E2AC6" w14:textId="4B2B97AA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2663544" w14:textId="0DB19B7F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1A70AAF" w14:textId="07AAE624" w:rsidR="00E6101D" w:rsidRDefault="00341F08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 w:rsidRPr="00341F08">
        <w:rPr>
          <w:rFonts w:asciiTheme="minorHAnsi" w:hAnsiTheme="minorHAnsi" w:cstheme="minorHAnsi"/>
          <w:b/>
          <w:lang w:eastAsia="it-IT"/>
        </w:rPr>
        <w:t>COSTO COMPLESSIVO DEL PROGETTO:</w:t>
      </w:r>
    </w:p>
    <w:p w14:paraId="424BB265" w14:textId="0AAF82F4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A6426">
        <w:rPr>
          <w:rFonts w:asciiTheme="minorHAnsi" w:hAnsiTheme="minorHAnsi" w:cstheme="minorHAnsi"/>
          <w:i/>
          <w:lang w:eastAsia="it-IT"/>
        </w:rPr>
        <w:t>(</w:t>
      </w:r>
      <w:r>
        <w:rPr>
          <w:rFonts w:asciiTheme="minorHAnsi" w:hAnsiTheme="minorHAnsi" w:cstheme="minorHAnsi"/>
          <w:i/>
          <w:lang w:eastAsia="it-IT"/>
        </w:rPr>
        <w:t>come da QTE del progetto approvato)</w:t>
      </w:r>
    </w:p>
    <w:p w14:paraId="0A3F76A1" w14:textId="3FB6A381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5CAB5B5C" w14:textId="34DCCDE9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15D4364B" w14:textId="09339C23" w:rsidR="000A6426" w:rsidRDefault="000A6426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</w:p>
    <w:p w14:paraId="36B6B0B2" w14:textId="7CFE9164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CRONOPROGRAMMA DI REALIZZAZIONE DELL’INTERVENTO PRESENTATO:</w:t>
      </w:r>
    </w:p>
    <w:p w14:paraId="7AA7F9E3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78E5E561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0D98C0B2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040F6E17" w14:textId="77777777" w:rsidR="006B36BC" w:rsidRDefault="006B36B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</w:p>
    <w:p w14:paraId="1BF9A9BB" w14:textId="38252529" w:rsidR="000A6426" w:rsidRDefault="00EE5925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b/>
          <w:lang w:eastAsia="it-IT"/>
        </w:rPr>
        <w:t>MODALITA’ DI GESTIONE DELL’INTERVENTO E STIMA DEI COSTI DI GESTIONE E MANUTENZIONE:</w:t>
      </w:r>
    </w:p>
    <w:p w14:paraId="2017E846" w14:textId="25F847A9" w:rsidR="00F75874" w:rsidRPr="00286A38" w:rsidRDefault="00286A38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>
        <w:rPr>
          <w:rFonts w:asciiTheme="minorHAnsi" w:hAnsiTheme="minorHAnsi" w:cstheme="minorHAnsi"/>
          <w:i/>
          <w:lang w:eastAsia="it-IT"/>
        </w:rPr>
        <w:t>(indicare le modalità ed i costi di gestione e manutenzione in un orizzonte pluriennale)</w:t>
      </w:r>
    </w:p>
    <w:p w14:paraId="580AC873" w14:textId="30B8B753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95DB2EF" w14:textId="55830C2D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F76FC0F" w14:textId="32B084FF" w:rsidR="00116DFC" w:rsidRDefault="00116DFC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8EAF14B" w14:textId="2837AF1A" w:rsidR="00116DFC" w:rsidRDefault="00116DFC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B453EA6" w14:textId="1F338D25" w:rsidR="00116DFC" w:rsidRDefault="00116DFC" w:rsidP="00622A83">
      <w:pPr>
        <w:spacing w:line="276" w:lineRule="auto"/>
        <w:rPr>
          <w:rFonts w:asciiTheme="minorHAnsi" w:hAnsiTheme="minorHAnsi" w:cstheme="minorHAnsi"/>
          <w:b/>
          <w:lang w:eastAsia="it-IT"/>
        </w:rPr>
      </w:pPr>
      <w:bookmarkStart w:id="2" w:name="_Hlk169608176"/>
      <w:r w:rsidRPr="00116DFC">
        <w:rPr>
          <w:rFonts w:asciiTheme="minorHAnsi" w:hAnsiTheme="minorHAnsi" w:cstheme="minorHAnsi"/>
          <w:b/>
          <w:lang w:eastAsia="it-IT"/>
        </w:rPr>
        <w:t>CRITERI DI VALUTAZIONE STABILITI NEL BANDO E RELAZIONE CON IL PROGETTO PRESENTATO</w:t>
      </w:r>
      <w:bookmarkEnd w:id="2"/>
      <w:r w:rsidRPr="00116DFC">
        <w:rPr>
          <w:rFonts w:asciiTheme="minorHAnsi" w:hAnsiTheme="minorHAnsi" w:cstheme="minorHAnsi"/>
          <w:b/>
          <w:lang w:eastAsia="it-IT"/>
        </w:rPr>
        <w:t xml:space="preserve">  </w:t>
      </w:r>
    </w:p>
    <w:p w14:paraId="17BA7EBD" w14:textId="1DA518FE" w:rsidR="00116DFC" w:rsidRPr="00337085" w:rsidRDefault="005D49D1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In riferimento </w:t>
      </w:r>
      <w:r w:rsidR="00337085">
        <w:rPr>
          <w:rFonts w:asciiTheme="minorHAnsi" w:hAnsiTheme="minorHAnsi" w:cstheme="minorHAnsi"/>
          <w:lang w:eastAsia="it-IT"/>
        </w:rPr>
        <w:t>al progetto presentato, si individuano gli indicatori relativi ai criteri di valutazione stabiliti nel bando (art. 6)</w:t>
      </w:r>
      <w:r w:rsidR="007D0D76">
        <w:rPr>
          <w:rFonts w:asciiTheme="minorHAnsi" w:hAnsiTheme="minorHAnsi" w:cstheme="minorHAnsi"/>
          <w:lang w:eastAsia="it-IT"/>
        </w:rPr>
        <w:t>,</w:t>
      </w:r>
      <w:r w:rsidR="003D4B3B">
        <w:rPr>
          <w:rFonts w:asciiTheme="minorHAnsi" w:hAnsiTheme="minorHAnsi" w:cstheme="minorHAnsi"/>
          <w:lang w:eastAsia="it-IT"/>
        </w:rPr>
        <w:t xml:space="preserve"> come di seguito riportati</w:t>
      </w:r>
      <w:r w:rsidR="007D0D76">
        <w:rPr>
          <w:rFonts w:asciiTheme="minorHAnsi" w:hAnsiTheme="minorHAnsi" w:cstheme="minorHAnsi"/>
          <w:lang w:eastAsia="it-IT"/>
        </w:rPr>
        <w:t>, che possono essere oggetto di valutazione</w:t>
      </w:r>
      <w:r w:rsidR="00C95995">
        <w:rPr>
          <w:rFonts w:asciiTheme="minorHAnsi" w:hAnsiTheme="minorHAnsi" w:cstheme="minorHAnsi"/>
          <w:lang w:eastAsia="it-IT"/>
        </w:rPr>
        <w:t xml:space="preserve"> da parte della Commissione</w:t>
      </w:r>
      <w:r w:rsidR="003D4B3B">
        <w:rPr>
          <w:rFonts w:asciiTheme="minorHAnsi" w:hAnsiTheme="minorHAnsi" w:cstheme="minorHAnsi"/>
          <w:lang w:eastAsia="it-IT"/>
        </w:rPr>
        <w:t>:</w:t>
      </w:r>
      <w:r w:rsidR="00337085">
        <w:rPr>
          <w:rFonts w:asciiTheme="minorHAnsi" w:hAnsiTheme="minorHAnsi" w:cstheme="minorHAnsi"/>
          <w:lang w:eastAsia="it-IT"/>
        </w:rPr>
        <w:t xml:space="preserve"> </w:t>
      </w:r>
    </w:p>
    <w:p w14:paraId="66286E52" w14:textId="58EBFB82" w:rsidR="00C43478" w:rsidRDefault="00C43478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5893"/>
        <w:gridCol w:w="1545"/>
      </w:tblGrid>
      <w:tr w:rsidR="00116DFC" w:rsidRPr="00934AAE" w14:paraId="20BBE31F" w14:textId="77777777" w:rsidTr="00116DFC">
        <w:trPr>
          <w:trHeight w:val="501"/>
        </w:trPr>
        <w:tc>
          <w:tcPr>
            <w:tcW w:w="2190" w:type="dxa"/>
            <w:vAlign w:val="center"/>
          </w:tcPr>
          <w:p w14:paraId="498A75F7" w14:textId="77777777" w:rsidR="00116DFC" w:rsidRPr="00934AAE" w:rsidRDefault="00116DF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5893" w:type="dxa"/>
            <w:vAlign w:val="center"/>
          </w:tcPr>
          <w:p w14:paraId="5FDC65B0" w14:textId="77777777" w:rsidR="00116DFC" w:rsidRPr="00934AAE" w:rsidRDefault="00116DF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INDICATORE</w:t>
            </w:r>
          </w:p>
        </w:tc>
        <w:tc>
          <w:tcPr>
            <w:tcW w:w="1545" w:type="dxa"/>
            <w:vAlign w:val="center"/>
          </w:tcPr>
          <w:p w14:paraId="77756EB3" w14:textId="77777777" w:rsidR="00116DFC" w:rsidRDefault="008E787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PRESENZA </w:t>
            </w:r>
          </w:p>
          <w:p w14:paraId="2535EC6D" w14:textId="081D9FF2" w:rsidR="008E787C" w:rsidRPr="008E787C" w:rsidRDefault="008E787C" w:rsidP="00680374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8E787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(selezionare</w:t>
            </w:r>
            <w:r w:rsidR="004E65B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se </w:t>
            </w:r>
            <w:r w:rsidRPr="008E787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presente)</w:t>
            </w:r>
          </w:p>
        </w:tc>
      </w:tr>
      <w:tr w:rsidR="00116DFC" w:rsidRPr="00934AAE" w14:paraId="40A8B50A" w14:textId="77777777" w:rsidTr="00116DFC">
        <w:trPr>
          <w:trHeight w:val="686"/>
        </w:trPr>
        <w:tc>
          <w:tcPr>
            <w:tcW w:w="2190" w:type="dxa"/>
            <w:vMerge w:val="restart"/>
          </w:tcPr>
          <w:p w14:paraId="6304E7B6" w14:textId="77777777" w:rsidR="00116DFC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34AAE">
              <w:rPr>
                <w:rFonts w:asciiTheme="minorHAnsi" w:hAnsiTheme="minorHAnsi" w:cstheme="minorHAnsi"/>
                <w:b/>
                <w:bCs/>
              </w:rPr>
              <w:t xml:space="preserve">Criterio A.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 w:rsidRPr="00934AAE">
              <w:rPr>
                <w:rFonts w:asciiTheme="minorHAnsi" w:hAnsiTheme="minorHAnsi" w:cstheme="minorHAnsi"/>
                <w:b/>
                <w:bCs/>
              </w:rPr>
              <w:t xml:space="preserve">Livello di progettazione e di </w:t>
            </w:r>
            <w:proofErr w:type="spellStart"/>
            <w:r w:rsidRPr="00934AAE">
              <w:rPr>
                <w:rFonts w:asciiTheme="minorHAnsi" w:hAnsiTheme="minorHAnsi" w:cstheme="minorHAnsi"/>
                <w:b/>
                <w:bCs/>
              </w:rPr>
              <w:t>cantierabilità</w:t>
            </w:r>
            <w:proofErr w:type="spellEnd"/>
            <w:r w:rsidRPr="00934AAE">
              <w:rPr>
                <w:rFonts w:asciiTheme="minorHAnsi" w:hAnsiTheme="minorHAnsi" w:cstheme="minorHAnsi"/>
                <w:b/>
                <w:bCs/>
              </w:rPr>
              <w:t xml:space="preserve"> dell’intervento</w:t>
            </w:r>
          </w:p>
          <w:p w14:paraId="4E3A2DF2" w14:textId="4A59700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9018E48" w14:textId="77777777" w:rsidR="00116DFC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34AAE">
              <w:rPr>
                <w:rFonts w:asciiTheme="minorHAnsi" w:eastAsiaTheme="minorHAnsi" w:hAnsiTheme="minorHAnsi" w:cstheme="minorHAnsi"/>
                <w:bCs/>
                <w:lang w:eastAsia="en-US"/>
              </w:rPr>
              <w:t>A1. Progetto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Esecutivo </w:t>
            </w:r>
          </w:p>
          <w:p w14:paraId="3BBC332D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</w:t>
            </w:r>
            <w:r w:rsidRPr="0042193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(redatto ai sensi del </w:t>
            </w:r>
            <w:proofErr w:type="spellStart"/>
            <w:r w:rsidRPr="0042193E">
              <w:rPr>
                <w:rFonts w:asciiTheme="minorHAnsi" w:eastAsiaTheme="minorHAnsi" w:hAnsiTheme="minorHAnsi" w:cstheme="minorHAnsi"/>
                <w:bCs/>
                <w:lang w:eastAsia="en-US"/>
              </w:rPr>
              <w:t>D.Lgs.</w:t>
            </w:r>
            <w:proofErr w:type="spellEnd"/>
            <w:r w:rsidRPr="0042193E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n. 36/2023)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4441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3E042914" w14:textId="40FC2990" w:rsidR="00116DFC" w:rsidRPr="00934AAE" w:rsidRDefault="003E5946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56E942C" w14:textId="77777777" w:rsidTr="00116DFC">
        <w:trPr>
          <w:trHeight w:val="696"/>
        </w:trPr>
        <w:tc>
          <w:tcPr>
            <w:tcW w:w="2190" w:type="dxa"/>
            <w:vMerge/>
          </w:tcPr>
          <w:p w14:paraId="23361322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6C88B24D" w14:textId="77777777" w:rsidR="00116DFC" w:rsidRPr="00934AAE" w:rsidRDefault="00116DFC" w:rsidP="00680374">
            <w:pPr>
              <w:pStyle w:val="StileelenchipuntatiDOCUP"/>
              <w:rPr>
                <w:rFonts w:asciiTheme="minorHAnsi" w:eastAsiaTheme="minorHAnsi" w:hAnsiTheme="minorHAnsi" w:cstheme="minorHAnsi"/>
                <w:bCs/>
              </w:rPr>
            </w:pPr>
            <w:r w:rsidRPr="0042193E">
              <w:rPr>
                <w:rFonts w:asciiTheme="minorHAnsi" w:eastAsiaTheme="minorHAnsi" w:hAnsiTheme="minorHAnsi" w:cstheme="minorHAnsi"/>
                <w:bCs/>
              </w:rPr>
              <w:t>A</w:t>
            </w:r>
            <w:r>
              <w:rPr>
                <w:rFonts w:asciiTheme="minorHAnsi" w:eastAsiaTheme="minorHAnsi" w:hAnsiTheme="minorHAnsi" w:cstheme="minorHAnsi"/>
                <w:bCs/>
              </w:rPr>
              <w:t>2</w:t>
            </w:r>
            <w:r w:rsidRPr="0042193E">
              <w:rPr>
                <w:rFonts w:asciiTheme="minorHAnsi" w:eastAsiaTheme="minorHAnsi" w:hAnsiTheme="minorHAnsi" w:cstheme="minorHAnsi"/>
                <w:bCs/>
              </w:rPr>
              <w:t>. Progetto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per il quale è stato già acquisito il parere favorevole della Soprintendenza Archeologia, Belle Arti e Paesaggio delle Marche (art. 21, c. 4,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</w:rPr>
              <w:t>D.Lgs.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</w:rPr>
              <w:t xml:space="preserve"> n. 42/2004 e </w:t>
            </w:r>
            <w:proofErr w:type="spellStart"/>
            <w:r>
              <w:rPr>
                <w:rFonts w:asciiTheme="minorHAnsi" w:eastAsiaTheme="minorHAnsi" w:hAnsiTheme="minorHAnsi" w:cstheme="minorHAnsi"/>
                <w:bCs/>
              </w:rPr>
              <w:t>s.m.i.</w:t>
            </w:r>
            <w:proofErr w:type="spellEnd"/>
            <w:r>
              <w:rPr>
                <w:rFonts w:asciiTheme="minorHAnsi" w:eastAsiaTheme="minorHAnsi" w:hAnsiTheme="minorHAnsi" w:cstheme="minorHAnsi"/>
                <w:bCs/>
              </w:rPr>
              <w:t>)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41729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32D2198" w14:textId="0993C626" w:rsidR="00116DFC" w:rsidRDefault="003E5946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77953721" w14:textId="77777777" w:rsidTr="00116DFC">
        <w:trPr>
          <w:trHeight w:val="420"/>
        </w:trPr>
        <w:tc>
          <w:tcPr>
            <w:tcW w:w="2190" w:type="dxa"/>
            <w:vMerge w:val="restart"/>
          </w:tcPr>
          <w:p w14:paraId="7E370830" w14:textId="77777777" w:rsidR="00116DFC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934AAE">
              <w:rPr>
                <w:rFonts w:asciiTheme="minorHAnsi" w:hAnsiTheme="minorHAnsi" w:cstheme="minorHAnsi"/>
                <w:b/>
                <w:bCs/>
              </w:rPr>
              <w:t xml:space="preserve">Criterio B.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</w:t>
            </w:r>
            <w:r w:rsidRPr="00934AAE">
              <w:rPr>
                <w:rFonts w:asciiTheme="minorHAnsi" w:hAnsiTheme="minorHAnsi" w:cstheme="minorHAnsi"/>
                <w:b/>
                <w:bCs/>
              </w:rPr>
              <w:t>Particolari riconoscimenti al Comune</w:t>
            </w:r>
          </w:p>
          <w:p w14:paraId="20422016" w14:textId="642B8AB1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3D5AF34" w14:textId="77777777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Cs/>
                <w:sz w:val="20"/>
                <w:szCs w:val="20"/>
              </w:rPr>
              <w:t>B1. Patrimonio Mondiale dell’Umanità - UNESCO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62296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7AF351B" w14:textId="585F8D29" w:rsidR="00116DFC" w:rsidRPr="00B10E57" w:rsidRDefault="00337085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A2B8F2F" w14:textId="77777777" w:rsidTr="00116DFC">
        <w:trPr>
          <w:trHeight w:val="420"/>
        </w:trPr>
        <w:tc>
          <w:tcPr>
            <w:tcW w:w="2190" w:type="dxa"/>
            <w:vMerge/>
          </w:tcPr>
          <w:p w14:paraId="3270E387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FD5734F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B2. I Borghi più belli d’Italia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778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AB55932" w14:textId="264D34C7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6B291EA7" w14:textId="77777777" w:rsidTr="00116DFC">
        <w:trPr>
          <w:trHeight w:val="420"/>
        </w:trPr>
        <w:tc>
          <w:tcPr>
            <w:tcW w:w="2190" w:type="dxa"/>
            <w:vMerge/>
          </w:tcPr>
          <w:p w14:paraId="4420C482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381F7F2D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B3. Bandiera Arancione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7017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B5EB3EC" w14:textId="454BFBB4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16726AC" w14:textId="77777777" w:rsidTr="00116DFC">
        <w:trPr>
          <w:trHeight w:val="420"/>
        </w:trPr>
        <w:tc>
          <w:tcPr>
            <w:tcW w:w="2190" w:type="dxa"/>
            <w:vMerge/>
          </w:tcPr>
          <w:p w14:paraId="2389D62B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79E9FFDE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B4</w:t>
            </w:r>
            <w:r w:rsidRPr="009E53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Bandiera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Blu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0379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109D618" w14:textId="6460A0D0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308D6FBD" w14:textId="77777777" w:rsidTr="00116DFC">
        <w:trPr>
          <w:trHeight w:val="420"/>
        </w:trPr>
        <w:tc>
          <w:tcPr>
            <w:tcW w:w="2190" w:type="dxa"/>
            <w:vMerge/>
          </w:tcPr>
          <w:p w14:paraId="3D4340B1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5815A695" w14:textId="77777777" w:rsidR="00116DFC" w:rsidRPr="00934AAE" w:rsidRDefault="00116DFC" w:rsidP="0068037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B5</w:t>
            </w:r>
            <w:r w:rsidRPr="009E53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Bandiera </w:t>
            </w:r>
            <w:r w:rsidRPr="00B10E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verde (spiaggia per bambini)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73747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1A48BA1" w14:textId="2C52E7C0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3B9790C" w14:textId="77777777" w:rsidTr="00116DFC">
        <w:trPr>
          <w:trHeight w:val="418"/>
        </w:trPr>
        <w:tc>
          <w:tcPr>
            <w:tcW w:w="2190" w:type="dxa"/>
            <w:vMerge/>
          </w:tcPr>
          <w:p w14:paraId="3D046DBE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6DF2E1D2" w14:textId="77777777" w:rsidR="00116DFC" w:rsidRPr="00934AAE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B6. </w:t>
            </w:r>
            <w:r w:rsidRPr="009E5383">
              <w:rPr>
                <w:rFonts w:asciiTheme="minorHAnsi" w:hAnsiTheme="minorHAnsi" w:cstheme="minorHAnsi"/>
              </w:rPr>
              <w:t xml:space="preserve">Bandiera </w:t>
            </w:r>
            <w:r>
              <w:rPr>
                <w:rFonts w:asciiTheme="minorHAnsi" w:hAnsiTheme="minorHAnsi" w:cstheme="minorHAnsi"/>
              </w:rPr>
              <w:t>Lilla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197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19CE204A" w14:textId="4EA7AD62" w:rsidR="00116DFC" w:rsidRPr="00B10E57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1F8BB59" w14:textId="77777777" w:rsidTr="00116DFC">
        <w:trPr>
          <w:trHeight w:val="993"/>
        </w:trPr>
        <w:tc>
          <w:tcPr>
            <w:tcW w:w="2190" w:type="dxa"/>
            <w:vMerge w:val="restart"/>
          </w:tcPr>
          <w:p w14:paraId="4D6583BF" w14:textId="77777777" w:rsidR="00116DFC" w:rsidRPr="00C661DB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169606677"/>
            <w:bookmarkStart w:id="4" w:name="_Hlk169607173"/>
            <w:r w:rsidRPr="00C6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 C. </w:t>
            </w:r>
          </w:p>
          <w:p w14:paraId="4A7C0DAE" w14:textId="77777777" w:rsidR="00116DFC" w:rsidRPr="00C661DB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1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Caratteristiche dell’intervento proposto </w:t>
            </w:r>
          </w:p>
          <w:bookmarkEnd w:id="3"/>
          <w:p w14:paraId="01240C22" w14:textId="77777777" w:rsidR="00116DFC" w:rsidRPr="00C661DB" w:rsidRDefault="00116DFC" w:rsidP="00116DFC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3" w:type="dxa"/>
            <w:vAlign w:val="center"/>
          </w:tcPr>
          <w:p w14:paraId="5EF235D6" w14:textId="77777777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C1. Intervento in grado di coniugare le due esigenze prioritarie e complementari della sicurezza strutturale e della conservazione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valorizzando le azioni finalizzate al recupero di situazioni contraddistinte da un significativo stato di ammaloramento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9390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0D084982" w14:textId="7570E489" w:rsidR="00116DFC" w:rsidRPr="00C661DB" w:rsidRDefault="008E787C" w:rsidP="00680374">
                <w:pPr>
                  <w:spacing w:before="240" w:after="160" w:line="276" w:lineRule="auto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3142404A" w14:textId="77777777" w:rsidTr="00116DFC">
        <w:trPr>
          <w:trHeight w:val="554"/>
        </w:trPr>
        <w:tc>
          <w:tcPr>
            <w:tcW w:w="2190" w:type="dxa"/>
            <w:vMerge/>
          </w:tcPr>
          <w:p w14:paraId="0E3804E0" w14:textId="77777777" w:rsidR="00116DFC" w:rsidRPr="00C661DB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169607226"/>
            <w:bookmarkEnd w:id="4"/>
          </w:p>
        </w:tc>
        <w:tc>
          <w:tcPr>
            <w:tcW w:w="5893" w:type="dxa"/>
            <w:vAlign w:val="center"/>
          </w:tcPr>
          <w:p w14:paraId="161FBA0D" w14:textId="77777777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C2. </w:t>
            </w:r>
            <w:bookmarkStart w:id="6" w:name="_Hlk157515721"/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Valorizzazione edilizia e storico culturale dei luoghi</w:t>
            </w:r>
            <w:bookmarkEnd w:id="6"/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e loro fruibilità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23436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5A3152CC" w14:textId="5558B02C" w:rsidR="00116DFC" w:rsidRPr="00C661DB" w:rsidRDefault="008E787C" w:rsidP="00680374">
                <w:pPr>
                  <w:spacing w:before="240" w:after="160" w:line="276" w:lineRule="auto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5"/>
      <w:tr w:rsidR="00116DFC" w:rsidRPr="00934AAE" w14:paraId="0DAB3802" w14:textId="77777777" w:rsidTr="00116DFC">
        <w:trPr>
          <w:trHeight w:val="975"/>
        </w:trPr>
        <w:tc>
          <w:tcPr>
            <w:tcW w:w="2190" w:type="dxa"/>
            <w:vMerge/>
          </w:tcPr>
          <w:p w14:paraId="55A92B1A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55E76494" w14:textId="77777777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C3. Validità del progetto sotto il profilo dell’adeguatezza e della strategicità dell’intervento in relazione alle peculiarità della cinta muraria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55682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90A5D54" w14:textId="142CDB88" w:rsidR="00116DFC" w:rsidRPr="00C661DB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6C57A39" w14:textId="77777777" w:rsidTr="00116DFC">
        <w:trPr>
          <w:trHeight w:val="975"/>
        </w:trPr>
        <w:tc>
          <w:tcPr>
            <w:tcW w:w="2190" w:type="dxa"/>
            <w:vMerge/>
          </w:tcPr>
          <w:p w14:paraId="7C906C0E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4B8E524A" w14:textId="77777777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C4. Scelta dei materiali e tecniche proprie della tradizione costruttiva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8030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DF7CECE" w14:textId="2E280C5A" w:rsidR="00116DFC" w:rsidRPr="00C661DB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69FB934" w14:textId="77777777" w:rsidTr="00116DFC">
        <w:trPr>
          <w:trHeight w:val="975"/>
        </w:trPr>
        <w:tc>
          <w:tcPr>
            <w:tcW w:w="2190" w:type="dxa"/>
            <w:vMerge/>
          </w:tcPr>
          <w:p w14:paraId="30EE97D4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4C435F8E" w14:textId="77777777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5</w:t>
            </w: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. Scelta di materiali innovativi ed ecosostenibili ma tali da non stravolgere la configurazione materico costruttiva originaria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56262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4FB5A5A0" w14:textId="08DF9F8A" w:rsidR="00116DFC" w:rsidRPr="00C661DB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2BF686C" w14:textId="77777777" w:rsidTr="00116DFC">
        <w:trPr>
          <w:trHeight w:val="975"/>
        </w:trPr>
        <w:tc>
          <w:tcPr>
            <w:tcW w:w="2190" w:type="dxa"/>
            <w:vMerge/>
          </w:tcPr>
          <w:p w14:paraId="3890BDB5" w14:textId="77777777" w:rsidR="00116DFC" w:rsidRPr="00C661DB" w:rsidRDefault="00116DFC" w:rsidP="00680374">
            <w:pPr>
              <w:pStyle w:val="StileelenchipuntatiDOCUP"/>
              <w:spacing w:line="276" w:lineRule="auto"/>
              <w:jc w:val="left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23CA9CFA" w14:textId="77777777" w:rsidR="00116DFC" w:rsidRPr="00C661DB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>6</w:t>
            </w:r>
            <w:r w:rsidRPr="00C661DB">
              <w:rPr>
                <w:rFonts w:asciiTheme="minorHAnsi" w:eastAsiaTheme="minorHAnsi" w:hAnsiTheme="minorHAnsi" w:cstheme="minorHAnsi"/>
                <w:bCs/>
                <w:lang w:eastAsia="en-US"/>
              </w:rPr>
              <w:t>. Interventi che minimizzano o riducono la presenza di linee aeree, elettriche, telefoniche e di servizi a rete</w:t>
            </w:r>
          </w:p>
        </w:tc>
        <w:tc>
          <w:tcPr>
            <w:tcW w:w="1545" w:type="dxa"/>
            <w:vAlign w:val="center"/>
          </w:tcPr>
          <w:p w14:paraId="2EF4DC97" w14:textId="651D49E1" w:rsidR="00116DFC" w:rsidRPr="00C661DB" w:rsidRDefault="005D49D1" w:rsidP="00680374">
            <w:pPr>
              <w:pStyle w:val="StileelenchipuntatiDOCUP"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</w:rPr>
                <w:id w:val="2002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87C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8E787C" w:rsidRPr="008E787C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</w:t>
            </w:r>
          </w:p>
        </w:tc>
      </w:tr>
      <w:tr w:rsidR="00116DFC" w:rsidRPr="00934AAE" w14:paraId="300C2FB2" w14:textId="77777777" w:rsidTr="00116DFC">
        <w:trPr>
          <w:trHeight w:val="697"/>
        </w:trPr>
        <w:tc>
          <w:tcPr>
            <w:tcW w:w="2190" w:type="dxa"/>
            <w:vMerge w:val="restart"/>
          </w:tcPr>
          <w:p w14:paraId="0415A95E" w14:textId="77777777" w:rsidR="00116DFC" w:rsidRPr="00EC0EC8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 D. </w:t>
            </w:r>
          </w:p>
          <w:p w14:paraId="4E0F1C1E" w14:textId="77777777" w:rsidR="00116DFC" w:rsidRPr="00EC0EC8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0E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Percentuale di compartecipazione del beneficiario all’investimento</w:t>
            </w:r>
          </w:p>
          <w:p w14:paraId="34B698BC" w14:textId="60C8DBF5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3" w:type="dxa"/>
            <w:vAlign w:val="center"/>
          </w:tcPr>
          <w:p w14:paraId="5C0E39CA" w14:textId="76452EE1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C0EC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D1. Cofinanziamento maggiore del 20% e minore </w:t>
            </w:r>
            <w:r w:rsidR="00553FC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o uguale al </w:t>
            </w:r>
            <w:r w:rsidRPr="00EC0EC8">
              <w:rPr>
                <w:rFonts w:asciiTheme="minorHAnsi" w:eastAsiaTheme="minorHAnsi" w:hAnsiTheme="minorHAnsi" w:cstheme="minorHAnsi"/>
                <w:bCs/>
                <w:lang w:eastAsia="en-US"/>
              </w:rPr>
              <w:t>30%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59912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8CBDDE4" w14:textId="0B4DD299" w:rsidR="00116DFC" w:rsidRPr="00934AAE" w:rsidRDefault="00713A9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052F00B5" w14:textId="77777777" w:rsidTr="00116DFC">
        <w:trPr>
          <w:trHeight w:val="697"/>
        </w:trPr>
        <w:tc>
          <w:tcPr>
            <w:tcW w:w="2190" w:type="dxa"/>
            <w:vMerge/>
          </w:tcPr>
          <w:p w14:paraId="5E8E9E86" w14:textId="77777777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vAlign w:val="center"/>
          </w:tcPr>
          <w:p w14:paraId="206452DF" w14:textId="77777777" w:rsidR="00116DFC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EC0EC8">
              <w:rPr>
                <w:rFonts w:asciiTheme="minorHAnsi" w:eastAsiaTheme="minorHAnsi" w:hAnsiTheme="minorHAnsi" w:cstheme="minorHAnsi"/>
                <w:bCs/>
                <w:lang w:eastAsia="en-US"/>
              </w:rPr>
              <w:t>D2. Cofinanziamento maggiore del 30%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5369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43CC06D5" w14:textId="3E80339F" w:rsidR="00116DFC" w:rsidRPr="00AB4C3E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highlight w:val="cyan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5D01B4B8" w14:textId="77777777" w:rsidTr="00116DFC">
        <w:trPr>
          <w:trHeight w:val="1093"/>
        </w:trPr>
        <w:tc>
          <w:tcPr>
            <w:tcW w:w="2190" w:type="dxa"/>
            <w:vMerge w:val="restart"/>
          </w:tcPr>
          <w:p w14:paraId="773AE5BC" w14:textId="77777777" w:rsidR="00116DFC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Criterio E. </w:t>
            </w:r>
          </w:p>
          <w:p w14:paraId="298C502A" w14:textId="77777777" w:rsidR="00116DFC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4A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Proposta di promozione turistica e rilancio del Comune</w:t>
            </w:r>
          </w:p>
          <w:p w14:paraId="06EC2045" w14:textId="14AB2504" w:rsidR="00116DFC" w:rsidRPr="00934AAE" w:rsidRDefault="00116DFC" w:rsidP="00680374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3" w:type="dxa"/>
            <w:vAlign w:val="center"/>
          </w:tcPr>
          <w:p w14:paraId="2B9EB5B5" w14:textId="77777777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</w:rPr>
            </w:pPr>
            <w:r w:rsidRPr="00AC2E6E">
              <w:rPr>
                <w:rFonts w:asciiTheme="minorHAnsi" w:eastAsiaTheme="minorHAnsi" w:hAnsiTheme="minorHAnsi" w:cstheme="minorHAnsi"/>
                <w:bCs/>
              </w:rPr>
              <w:t xml:space="preserve">E1. </w:t>
            </w:r>
            <w:r>
              <w:rPr>
                <w:rFonts w:asciiTheme="minorHAnsi" w:eastAsiaTheme="minorHAnsi" w:hAnsiTheme="minorHAnsi" w:cstheme="minorHAnsi"/>
                <w:bCs/>
              </w:rPr>
              <w:t>I</w:t>
            </w:r>
            <w:r w:rsidRPr="00AC2E6E">
              <w:rPr>
                <w:rFonts w:asciiTheme="minorHAnsi" w:eastAsiaTheme="minorHAnsi" w:hAnsiTheme="minorHAnsi" w:cstheme="minorHAnsi"/>
                <w:bCs/>
              </w:rPr>
              <w:t>doneità dell’intervento al recupero delle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“</w:t>
            </w:r>
            <w:r w:rsidRPr="00AC2E6E">
              <w:rPr>
                <w:rFonts w:asciiTheme="minorHAnsi" w:eastAsiaTheme="minorHAnsi" w:hAnsiTheme="minorHAnsi" w:cstheme="minorHAnsi"/>
                <w:bCs/>
              </w:rPr>
              <w:t>mura storiche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” </w:t>
            </w:r>
            <w:r w:rsidRPr="00AC2E6E">
              <w:rPr>
                <w:rFonts w:asciiTheme="minorHAnsi" w:eastAsiaTheme="minorHAnsi" w:hAnsiTheme="minorHAnsi" w:cstheme="minorHAnsi"/>
                <w:bCs/>
              </w:rPr>
              <w:t>per funzioni di pubblico interesse finalizzate alla creazione di itinerari connessi a</w:t>
            </w:r>
            <w:r>
              <w:rPr>
                <w:rFonts w:asciiTheme="minorHAnsi" w:eastAsiaTheme="minorHAnsi" w:hAnsiTheme="minorHAnsi" w:cstheme="minorHAnsi"/>
                <w:bCs/>
              </w:rPr>
              <w:t>d</w:t>
            </w:r>
            <w:r w:rsidRPr="00AC2E6E">
              <w:rPr>
                <w:rFonts w:asciiTheme="minorHAnsi" w:eastAsiaTheme="minorHAnsi" w:hAnsiTheme="minorHAnsi" w:cstheme="minorHAnsi"/>
                <w:bCs/>
              </w:rPr>
              <w:t xml:space="preserve"> interventi di carattere sociale e culturale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-136620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02ADB4E7" w14:textId="374DAFEC" w:rsidR="00116DFC" w:rsidRPr="00934AAE" w:rsidRDefault="008E787C" w:rsidP="00680374">
                <w:pPr>
                  <w:spacing w:before="240" w:after="160" w:line="276" w:lineRule="auto"/>
                  <w:jc w:val="center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16DFC" w:rsidRPr="00934AAE" w14:paraId="189E7345" w14:textId="77777777" w:rsidTr="00116DFC">
        <w:trPr>
          <w:trHeight w:val="725"/>
        </w:trPr>
        <w:tc>
          <w:tcPr>
            <w:tcW w:w="2190" w:type="dxa"/>
            <w:vMerge/>
          </w:tcPr>
          <w:p w14:paraId="257ED688" w14:textId="77777777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</w:p>
        </w:tc>
        <w:tc>
          <w:tcPr>
            <w:tcW w:w="5893" w:type="dxa"/>
            <w:vAlign w:val="center"/>
          </w:tcPr>
          <w:p w14:paraId="0DF8E82A" w14:textId="77777777" w:rsidR="00116DFC" w:rsidRPr="00934AAE" w:rsidRDefault="00116DFC" w:rsidP="00680374">
            <w:pPr>
              <w:pStyle w:val="StileelenchipuntatiDOCUP"/>
              <w:spacing w:line="276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317C3F">
              <w:rPr>
                <w:rFonts w:asciiTheme="minorHAnsi" w:eastAsiaTheme="minorHAnsi" w:hAnsiTheme="minorHAnsi" w:cstheme="minorHAnsi"/>
                <w:bCs/>
                <w:lang w:eastAsia="en-US"/>
              </w:rPr>
              <w:t>E2. Sistemazione e valorizzazione delle aree circostanti le mura</w:t>
            </w:r>
          </w:p>
        </w:tc>
        <w:sdt>
          <w:sdtPr>
            <w:rPr>
              <w:rFonts w:asciiTheme="minorHAnsi" w:hAnsiTheme="minorHAnsi" w:cstheme="minorHAnsi"/>
              <w:bCs/>
              <w:sz w:val="32"/>
              <w:szCs w:val="32"/>
            </w:rPr>
            <w:id w:val="1959063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vAlign w:val="center"/>
              </w:tcPr>
              <w:p w14:paraId="20EF550C" w14:textId="31F648F0" w:rsidR="00116DFC" w:rsidRPr="00934AAE" w:rsidRDefault="008E787C" w:rsidP="00680374">
                <w:pPr>
                  <w:pStyle w:val="StileelenchipuntatiDOCUP"/>
                  <w:spacing w:line="276" w:lineRule="auto"/>
                  <w:jc w:val="center"/>
                  <w:rPr>
                    <w:rFonts w:asciiTheme="minorHAnsi" w:eastAsiaTheme="minorHAnsi" w:hAnsiTheme="minorHAnsi" w:cstheme="minorHAnsi"/>
                    <w:bCs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701C8842" w14:textId="491C8ED9" w:rsidR="009108EF" w:rsidRDefault="009108EF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E59D1EA" w14:textId="77777777" w:rsidR="003C12ED" w:rsidRPr="003C12ED" w:rsidRDefault="003C12ED" w:rsidP="003C12ED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  <w:r w:rsidRPr="003C12ED">
        <w:rPr>
          <w:rFonts w:asciiTheme="minorHAnsi" w:hAnsiTheme="minorHAnsi" w:cstheme="minorHAnsi"/>
          <w:b/>
          <w:bCs/>
          <w:lang w:eastAsia="it-IT"/>
        </w:rPr>
        <w:t xml:space="preserve">CRITERIO C. CARATTERISTICHE DELL’INTERVENTO PROPOSTO </w:t>
      </w:r>
    </w:p>
    <w:p w14:paraId="67A0FD37" w14:textId="473C602B" w:rsidR="00A3131A" w:rsidRDefault="00C166B9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Per ciascun indicatore individuato come presente</w:t>
      </w:r>
      <w:r w:rsidR="004042E2">
        <w:rPr>
          <w:rFonts w:asciiTheme="minorHAnsi" w:hAnsiTheme="minorHAnsi" w:cstheme="minorHAnsi"/>
          <w:lang w:eastAsia="it-IT"/>
        </w:rPr>
        <w:t xml:space="preserve"> nella precedente tabella </w:t>
      </w:r>
      <w:r>
        <w:rPr>
          <w:rFonts w:asciiTheme="minorHAnsi" w:hAnsiTheme="minorHAnsi" w:cstheme="minorHAnsi"/>
          <w:lang w:eastAsia="it-IT"/>
        </w:rPr>
        <w:t xml:space="preserve">si descrivono le caratteristiche </w:t>
      </w:r>
      <w:r w:rsidR="007A3C16">
        <w:rPr>
          <w:rFonts w:asciiTheme="minorHAnsi" w:hAnsiTheme="minorHAnsi" w:cstheme="minorHAnsi"/>
          <w:lang w:eastAsia="it-IT"/>
        </w:rPr>
        <w:t>del progetto presentato</w:t>
      </w:r>
      <w:r w:rsidR="000033EA">
        <w:rPr>
          <w:rFonts w:asciiTheme="minorHAnsi" w:hAnsiTheme="minorHAnsi" w:cstheme="minorHAnsi"/>
          <w:lang w:eastAsia="it-IT"/>
        </w:rPr>
        <w:t xml:space="preserve">, </w:t>
      </w:r>
      <w:r w:rsidR="00275F2A">
        <w:rPr>
          <w:rFonts w:asciiTheme="minorHAnsi" w:hAnsiTheme="minorHAnsi" w:cstheme="minorHAnsi"/>
          <w:lang w:eastAsia="it-IT"/>
        </w:rPr>
        <w:t xml:space="preserve">ai fini dell’eventuale </w:t>
      </w:r>
      <w:r w:rsidR="00F70532">
        <w:rPr>
          <w:rFonts w:asciiTheme="minorHAnsi" w:hAnsiTheme="minorHAnsi" w:cstheme="minorHAnsi"/>
          <w:lang w:eastAsia="it-IT"/>
        </w:rPr>
        <w:t>valutazione da parte della Commissione, anche con riferimento agli elaborati grafici</w:t>
      </w:r>
      <w:r w:rsidR="002E38D1">
        <w:rPr>
          <w:rFonts w:asciiTheme="minorHAnsi" w:hAnsiTheme="minorHAnsi" w:cstheme="minorHAnsi"/>
          <w:lang w:eastAsia="it-IT"/>
        </w:rPr>
        <w:t xml:space="preserve"> e/o </w:t>
      </w:r>
      <w:r w:rsidR="000033EA">
        <w:rPr>
          <w:rFonts w:asciiTheme="minorHAnsi" w:hAnsiTheme="minorHAnsi" w:cstheme="minorHAnsi"/>
          <w:lang w:eastAsia="it-IT"/>
        </w:rPr>
        <w:t>al</w:t>
      </w:r>
      <w:r w:rsidR="002E38D1">
        <w:rPr>
          <w:rFonts w:asciiTheme="minorHAnsi" w:hAnsiTheme="minorHAnsi" w:cstheme="minorHAnsi"/>
          <w:lang w:eastAsia="it-IT"/>
        </w:rPr>
        <w:t>la documentazione presentati:</w:t>
      </w:r>
    </w:p>
    <w:p w14:paraId="5D3BDB6E" w14:textId="42EA6678" w:rsidR="002E38D1" w:rsidRDefault="002E38D1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91F5E26" w14:textId="2BB0040B" w:rsidR="002E38D1" w:rsidRDefault="002E38D1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2E38D1">
        <w:rPr>
          <w:rFonts w:asciiTheme="minorHAnsi" w:hAnsiTheme="minorHAnsi" w:cstheme="minorHAnsi"/>
          <w:b/>
          <w:lang w:eastAsia="it-IT"/>
        </w:rPr>
        <w:t>C1.</w:t>
      </w:r>
      <w:r w:rsidRPr="002E38D1">
        <w:rPr>
          <w:rFonts w:asciiTheme="minorHAnsi" w:hAnsiTheme="minorHAnsi" w:cstheme="minorHAnsi"/>
          <w:lang w:eastAsia="it-IT"/>
        </w:rPr>
        <w:t xml:space="preserve"> Intervento in grado di coniugare le due esigenze prioritarie e complementari della sicurezza strutturale e della conservazione, valorizzando le azioni finalizzate al recupero di situazioni contraddistinte da un significativo stato di ammaloramento</w:t>
      </w:r>
    </w:p>
    <w:p w14:paraId="1A97F423" w14:textId="42FAA621" w:rsidR="002E38D1" w:rsidRPr="002E38D1" w:rsidRDefault="002E38D1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2E38D1">
        <w:rPr>
          <w:rFonts w:asciiTheme="minorHAnsi" w:hAnsiTheme="minorHAnsi" w:cstheme="minorHAnsi"/>
          <w:i/>
          <w:lang w:eastAsia="it-IT"/>
        </w:rPr>
        <w:t>(descrivere, se presente)</w:t>
      </w:r>
    </w:p>
    <w:p w14:paraId="6C8A754A" w14:textId="16C29B4F" w:rsidR="00A3131A" w:rsidRDefault="00A3131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2CCF041" w14:textId="4B29BD30" w:rsidR="00A3131A" w:rsidRDefault="00A3131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B4BB088" w14:textId="61237556" w:rsidR="00A3131A" w:rsidRDefault="00A3131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85949C6" w14:textId="046FE921" w:rsidR="002410F5" w:rsidRDefault="002410F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544F534E" w14:textId="2023221F" w:rsidR="002410F5" w:rsidRDefault="002410F5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2410F5">
        <w:rPr>
          <w:rFonts w:asciiTheme="minorHAnsi" w:hAnsiTheme="minorHAnsi" w:cstheme="minorHAnsi"/>
          <w:b/>
          <w:lang w:eastAsia="it-IT"/>
        </w:rPr>
        <w:t>C2.</w:t>
      </w:r>
      <w:r w:rsidRPr="002410F5">
        <w:rPr>
          <w:rFonts w:asciiTheme="minorHAnsi" w:hAnsiTheme="minorHAnsi" w:cstheme="minorHAnsi"/>
          <w:lang w:eastAsia="it-IT"/>
        </w:rPr>
        <w:t xml:space="preserve"> Valorizzazione edilizia e storico culturale dei luoghi e loro fruibilità</w:t>
      </w:r>
    </w:p>
    <w:p w14:paraId="0295D517" w14:textId="414703E9" w:rsidR="00A3131A" w:rsidRDefault="002410F5" w:rsidP="00622A83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2410F5">
        <w:rPr>
          <w:rFonts w:asciiTheme="minorHAnsi" w:hAnsiTheme="minorHAnsi" w:cstheme="minorHAnsi"/>
          <w:i/>
          <w:lang w:eastAsia="it-IT"/>
        </w:rPr>
        <w:t>(descrivere, se presente)</w:t>
      </w:r>
    </w:p>
    <w:p w14:paraId="38B8196F" w14:textId="571596DF" w:rsidR="002410F5" w:rsidRDefault="002410F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7249BE5A" w14:textId="6F03E41D" w:rsidR="002410F5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0C2F8A">
        <w:rPr>
          <w:rFonts w:asciiTheme="minorHAnsi" w:hAnsiTheme="minorHAnsi" w:cstheme="minorHAnsi"/>
          <w:b/>
          <w:bCs/>
          <w:lang w:eastAsia="it-IT"/>
        </w:rPr>
        <w:lastRenderedPageBreak/>
        <w:t>C3.</w:t>
      </w:r>
      <w:r w:rsidRPr="000C2F8A">
        <w:rPr>
          <w:rFonts w:asciiTheme="minorHAnsi" w:hAnsiTheme="minorHAnsi" w:cstheme="minorHAnsi"/>
          <w:bCs/>
          <w:lang w:eastAsia="it-IT"/>
        </w:rPr>
        <w:t xml:space="preserve"> Validità del progetto sotto il profilo dell’adeguatezza e della strategicità dell’intervento in relazione alle peculiarità della cinta muraria</w:t>
      </w:r>
    </w:p>
    <w:p w14:paraId="195A610C" w14:textId="77777777" w:rsidR="000C2F8A" w:rsidRPr="000C2F8A" w:rsidRDefault="000C2F8A" w:rsidP="000C2F8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C2F8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3A1C0EA8" w14:textId="3B67BC46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5AEA0A6" w14:textId="6755C443" w:rsidR="000C2F8A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05734E0" w14:textId="0C945CDB" w:rsidR="000C2F8A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2BAEB1E" w14:textId="77777777" w:rsidR="000C2F8A" w:rsidRDefault="000C2F8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1799423" w14:textId="7CCA868C" w:rsidR="00F75874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0033EA">
        <w:rPr>
          <w:rFonts w:asciiTheme="minorHAnsi" w:hAnsiTheme="minorHAnsi" w:cstheme="minorHAnsi"/>
          <w:b/>
          <w:bCs/>
          <w:lang w:eastAsia="it-IT"/>
        </w:rPr>
        <w:t>C4.</w:t>
      </w:r>
      <w:r w:rsidRPr="000033EA">
        <w:rPr>
          <w:rFonts w:asciiTheme="minorHAnsi" w:hAnsiTheme="minorHAnsi" w:cstheme="minorHAnsi"/>
          <w:bCs/>
          <w:lang w:eastAsia="it-IT"/>
        </w:rPr>
        <w:t xml:space="preserve"> Scelta dei materiali e tecniche proprie della tradizione costruttiva</w:t>
      </w:r>
    </w:p>
    <w:p w14:paraId="773BADDD" w14:textId="77777777" w:rsidR="000033EA" w:rsidRPr="000033EA" w:rsidRDefault="000033EA" w:rsidP="000033E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033E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5776BFD3" w14:textId="106744ED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4CBE966" w14:textId="4FDF387E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187291E" w14:textId="7777777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A8F0B77" w14:textId="4CB7979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A3F6102" w14:textId="79413A96" w:rsidR="000033EA" w:rsidRDefault="000033EA" w:rsidP="00622A83">
      <w:pPr>
        <w:spacing w:line="276" w:lineRule="auto"/>
        <w:rPr>
          <w:rFonts w:asciiTheme="minorHAnsi" w:hAnsiTheme="minorHAnsi" w:cstheme="minorHAnsi"/>
          <w:bCs/>
          <w:lang w:eastAsia="it-IT"/>
        </w:rPr>
      </w:pPr>
      <w:r w:rsidRPr="000033EA">
        <w:rPr>
          <w:rFonts w:asciiTheme="minorHAnsi" w:hAnsiTheme="minorHAnsi" w:cstheme="minorHAnsi"/>
          <w:b/>
          <w:bCs/>
          <w:lang w:eastAsia="it-IT"/>
        </w:rPr>
        <w:t>C5.</w:t>
      </w:r>
      <w:r w:rsidRPr="000033EA">
        <w:rPr>
          <w:rFonts w:asciiTheme="minorHAnsi" w:hAnsiTheme="minorHAnsi" w:cstheme="minorHAnsi"/>
          <w:bCs/>
          <w:lang w:eastAsia="it-IT"/>
        </w:rPr>
        <w:t xml:space="preserve"> Scelta di materiali innovativi ed ecosostenibili ma tali da non stravolgere la configurazione materico costruttiva originaria</w:t>
      </w:r>
    </w:p>
    <w:p w14:paraId="16A15CC9" w14:textId="77777777" w:rsidR="000033EA" w:rsidRPr="000033EA" w:rsidRDefault="000033EA" w:rsidP="000033E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033E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567192C3" w14:textId="07231BC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8ED6806" w14:textId="76BC9A00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C6CDA73" w14:textId="37054FB6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1CFBC1A" w14:textId="7777777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0F0EFC6" w14:textId="5CA6E795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0033EA">
        <w:rPr>
          <w:rFonts w:asciiTheme="minorHAnsi" w:hAnsiTheme="minorHAnsi" w:cstheme="minorHAnsi"/>
          <w:b/>
          <w:bCs/>
          <w:lang w:eastAsia="it-IT"/>
        </w:rPr>
        <w:t>C6.</w:t>
      </w:r>
      <w:r w:rsidRPr="000033EA">
        <w:rPr>
          <w:rFonts w:asciiTheme="minorHAnsi" w:hAnsiTheme="minorHAnsi" w:cstheme="minorHAnsi"/>
          <w:bCs/>
          <w:lang w:eastAsia="it-IT"/>
        </w:rPr>
        <w:t xml:space="preserve"> Interventi che minimizzano o riducono la presenza di linee aeree, elettriche, telefoniche e di servizi a rete</w:t>
      </w:r>
    </w:p>
    <w:p w14:paraId="3A5D0DFF" w14:textId="77777777" w:rsidR="000033EA" w:rsidRPr="000033EA" w:rsidRDefault="000033EA" w:rsidP="000033EA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0033EA">
        <w:rPr>
          <w:rFonts w:asciiTheme="minorHAnsi" w:hAnsiTheme="minorHAnsi" w:cstheme="minorHAnsi"/>
          <w:i/>
          <w:lang w:eastAsia="it-IT"/>
        </w:rPr>
        <w:t>(descrivere, se presente)</w:t>
      </w:r>
    </w:p>
    <w:p w14:paraId="1AC7EEE9" w14:textId="3A2BA5D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7860305" w14:textId="2B2EAF75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90DF0C6" w14:textId="66DAAA8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57A12BB4" w14:textId="15770AAD" w:rsidR="00AC7130" w:rsidRPr="00AC7130" w:rsidRDefault="00AC7130" w:rsidP="00AC7130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  <w:r w:rsidRPr="00AC7130">
        <w:rPr>
          <w:rFonts w:asciiTheme="minorHAnsi" w:hAnsiTheme="minorHAnsi" w:cstheme="minorHAnsi"/>
          <w:b/>
          <w:bCs/>
          <w:lang w:eastAsia="it-IT"/>
        </w:rPr>
        <w:t>CRITERIO E. PROPOSTA DI PROMOZIONE TURISTICA E RILANCIO DEL COMUNE</w:t>
      </w:r>
    </w:p>
    <w:p w14:paraId="095E6A48" w14:textId="77777777" w:rsidR="0068391A" w:rsidRDefault="0068391A" w:rsidP="0068391A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Per ciascun indicatore individuato come presente nella precedente tabella si descrivono le caratteristiche del progetto presentato, ai fini dell’eventuale valutazione da parte della Commissione, anche con riferimento agli elaborati grafici e/o alla documentazione presentati:</w:t>
      </w:r>
    </w:p>
    <w:p w14:paraId="6D662624" w14:textId="77777777" w:rsidR="0068391A" w:rsidRDefault="0068391A" w:rsidP="00622A83">
      <w:pPr>
        <w:spacing w:line="276" w:lineRule="auto"/>
        <w:rPr>
          <w:rFonts w:asciiTheme="minorHAnsi" w:hAnsiTheme="minorHAnsi" w:cstheme="minorHAnsi"/>
          <w:b/>
          <w:bCs/>
          <w:lang w:eastAsia="it-IT"/>
        </w:rPr>
      </w:pPr>
    </w:p>
    <w:p w14:paraId="6DCCEBA2" w14:textId="6C8A3B74" w:rsidR="000033EA" w:rsidRDefault="006018A5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6018A5">
        <w:rPr>
          <w:rFonts w:asciiTheme="minorHAnsi" w:hAnsiTheme="minorHAnsi" w:cstheme="minorHAnsi"/>
          <w:b/>
          <w:bCs/>
          <w:lang w:eastAsia="it-IT"/>
        </w:rPr>
        <w:t>E1.</w:t>
      </w:r>
      <w:r w:rsidRPr="006018A5">
        <w:rPr>
          <w:rFonts w:asciiTheme="minorHAnsi" w:hAnsiTheme="minorHAnsi" w:cstheme="minorHAnsi"/>
          <w:bCs/>
          <w:lang w:eastAsia="it-IT"/>
        </w:rPr>
        <w:t xml:space="preserve"> Idoneità dell’intervento al recupero delle “mura storiche” per funzioni di pubblico interesse finalizzate alla creazione di itinerari connessi ad interventi di carattere sociale e culturale</w:t>
      </w:r>
    </w:p>
    <w:p w14:paraId="4A67C25A" w14:textId="77777777" w:rsidR="006018A5" w:rsidRPr="006018A5" w:rsidRDefault="006018A5" w:rsidP="006018A5">
      <w:pPr>
        <w:spacing w:line="276" w:lineRule="auto"/>
        <w:rPr>
          <w:rFonts w:asciiTheme="minorHAnsi" w:hAnsiTheme="minorHAnsi" w:cstheme="minorHAnsi"/>
          <w:i/>
          <w:lang w:eastAsia="it-IT"/>
        </w:rPr>
      </w:pPr>
      <w:bookmarkStart w:id="7" w:name="_Hlk169607665"/>
      <w:r w:rsidRPr="006018A5">
        <w:rPr>
          <w:rFonts w:asciiTheme="minorHAnsi" w:hAnsiTheme="minorHAnsi" w:cstheme="minorHAnsi"/>
          <w:i/>
          <w:lang w:eastAsia="it-IT"/>
        </w:rPr>
        <w:t>(descrivere, se presente)</w:t>
      </w:r>
    </w:p>
    <w:bookmarkEnd w:id="7"/>
    <w:p w14:paraId="551CB21B" w14:textId="6F8B4F3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E6ADCBA" w14:textId="74A2AD33" w:rsidR="006018A5" w:rsidRDefault="006018A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FDB715E" w14:textId="4098F618" w:rsidR="006018A5" w:rsidRDefault="006018A5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725D37B" w14:textId="666CDC3B" w:rsidR="006018A5" w:rsidRDefault="005630FD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5630FD">
        <w:rPr>
          <w:rFonts w:asciiTheme="minorHAnsi" w:hAnsiTheme="minorHAnsi" w:cstheme="minorHAnsi"/>
          <w:b/>
          <w:bCs/>
          <w:lang w:eastAsia="it-IT"/>
        </w:rPr>
        <w:t>E2.</w:t>
      </w:r>
      <w:r w:rsidRPr="005630FD">
        <w:rPr>
          <w:rFonts w:asciiTheme="minorHAnsi" w:hAnsiTheme="minorHAnsi" w:cstheme="minorHAnsi"/>
          <w:bCs/>
          <w:lang w:eastAsia="it-IT"/>
        </w:rPr>
        <w:t xml:space="preserve"> Sistemazione e valorizzazione delle aree circostanti le mura</w:t>
      </w:r>
    </w:p>
    <w:p w14:paraId="7020DAF8" w14:textId="77777777" w:rsidR="005630FD" w:rsidRPr="005630FD" w:rsidRDefault="005630FD" w:rsidP="005630FD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5630FD">
        <w:rPr>
          <w:rFonts w:asciiTheme="minorHAnsi" w:hAnsiTheme="minorHAnsi" w:cstheme="minorHAnsi"/>
          <w:i/>
          <w:lang w:eastAsia="it-IT"/>
        </w:rPr>
        <w:t>(descrivere, se presente)</w:t>
      </w:r>
    </w:p>
    <w:p w14:paraId="6F13A2E3" w14:textId="5F4201AB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246E2E1" w14:textId="747A7879" w:rsidR="005630FD" w:rsidRDefault="005630FD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96CB6A5" w14:textId="77777777" w:rsidR="005630FD" w:rsidRDefault="005630FD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93D4EBC" w14:textId="0D8D624D" w:rsidR="00CE2D97" w:rsidRDefault="00CE2D97" w:rsidP="00622A83">
      <w:pPr>
        <w:spacing w:line="276" w:lineRule="auto"/>
        <w:rPr>
          <w:rFonts w:asciiTheme="minorHAnsi" w:hAnsiTheme="minorHAnsi" w:cstheme="minorHAnsi"/>
          <w:lang w:eastAsia="it-IT"/>
        </w:rPr>
      </w:pPr>
      <w:r w:rsidRPr="00CE2D97">
        <w:rPr>
          <w:rFonts w:asciiTheme="minorHAnsi" w:hAnsiTheme="minorHAnsi" w:cstheme="minorHAnsi"/>
          <w:b/>
          <w:lang w:eastAsia="it-IT"/>
        </w:rPr>
        <w:t xml:space="preserve">CRITERI DI </w:t>
      </w:r>
      <w:r>
        <w:rPr>
          <w:rFonts w:asciiTheme="minorHAnsi" w:hAnsiTheme="minorHAnsi" w:cstheme="minorHAnsi"/>
          <w:b/>
          <w:lang w:eastAsia="it-IT"/>
        </w:rPr>
        <w:t xml:space="preserve">PRIORITA’ </w:t>
      </w:r>
      <w:r w:rsidRPr="00CE2D97">
        <w:rPr>
          <w:rFonts w:asciiTheme="minorHAnsi" w:hAnsiTheme="minorHAnsi" w:cstheme="minorHAnsi"/>
          <w:b/>
          <w:lang w:eastAsia="it-IT"/>
        </w:rPr>
        <w:t xml:space="preserve">STABILITI NEL BANDO </w:t>
      </w:r>
      <w:r>
        <w:rPr>
          <w:rFonts w:asciiTheme="minorHAnsi" w:hAnsiTheme="minorHAnsi" w:cstheme="minorHAnsi"/>
          <w:b/>
          <w:lang w:eastAsia="it-IT"/>
        </w:rPr>
        <w:t>(art. 9)</w:t>
      </w:r>
    </w:p>
    <w:p w14:paraId="41F850E9" w14:textId="4C9F1109" w:rsidR="00CE2D97" w:rsidRDefault="00CE2D97" w:rsidP="00CE2D97">
      <w:pPr>
        <w:spacing w:line="276" w:lineRule="auto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Ai fini della valutazione delle priorità in caso di parità di punteggio da parte della Commissione e della formazione della graduatoria finale (art. 9),</w:t>
      </w:r>
      <w:r w:rsidR="00EE5261">
        <w:rPr>
          <w:rFonts w:asciiTheme="minorHAnsi" w:hAnsiTheme="minorHAnsi" w:cstheme="minorHAnsi"/>
          <w:lang w:eastAsia="it-IT"/>
        </w:rPr>
        <w:t xml:space="preserve"> </w:t>
      </w:r>
      <w:r w:rsidR="00017010">
        <w:rPr>
          <w:rFonts w:asciiTheme="minorHAnsi" w:hAnsiTheme="minorHAnsi" w:cstheme="minorHAnsi"/>
          <w:lang w:eastAsia="it-IT"/>
        </w:rPr>
        <w:t>l’Ente che partecipa al bando in oggetto è</w:t>
      </w:r>
      <w:r w:rsidR="00713A9C">
        <w:rPr>
          <w:rFonts w:asciiTheme="minorHAnsi" w:hAnsiTheme="minorHAnsi" w:cstheme="minorHAnsi"/>
          <w:lang w:eastAsia="it-IT"/>
        </w:rPr>
        <w:t>:</w:t>
      </w:r>
    </w:p>
    <w:p w14:paraId="68E35F4C" w14:textId="75CBD92C" w:rsidR="003E5946" w:rsidRDefault="005D49D1" w:rsidP="00CE2D97">
      <w:pPr>
        <w:spacing w:line="276" w:lineRule="auto"/>
        <w:rPr>
          <w:rFonts w:asciiTheme="minorHAnsi" w:hAnsiTheme="minorHAnsi" w:cstheme="minorHAnsi"/>
          <w:lang w:eastAsia="it-IT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-149247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946" w:rsidRPr="003E5946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713A9C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3E5946">
        <w:rPr>
          <w:rFonts w:asciiTheme="minorHAnsi" w:hAnsiTheme="minorHAnsi" w:cstheme="minorHAnsi"/>
          <w:bCs/>
          <w:sz w:val="32"/>
          <w:szCs w:val="32"/>
        </w:rPr>
        <w:t xml:space="preserve"> </w:t>
      </w:r>
      <w:r w:rsidR="003E5946" w:rsidRPr="003E5946">
        <w:rPr>
          <w:rFonts w:asciiTheme="minorHAnsi" w:hAnsiTheme="minorHAnsi" w:cstheme="minorHAnsi"/>
          <w:lang w:eastAsia="it-IT"/>
        </w:rPr>
        <w:t>Comune risultante da fusione</w:t>
      </w:r>
      <w:r w:rsidR="003E5946">
        <w:rPr>
          <w:rFonts w:asciiTheme="minorHAnsi" w:hAnsiTheme="minorHAnsi" w:cstheme="minorHAnsi"/>
          <w:lang w:eastAsia="it-IT"/>
        </w:rPr>
        <w:t xml:space="preserve">   </w:t>
      </w:r>
    </w:p>
    <w:p w14:paraId="00D12692" w14:textId="3744E3C9" w:rsidR="00713A9C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  <w:r w:rsidRPr="003E5946">
        <w:rPr>
          <w:rFonts w:asciiTheme="minorHAnsi" w:hAnsiTheme="minorHAnsi" w:cstheme="minorHAnsi"/>
          <w:i/>
          <w:lang w:eastAsia="it-IT"/>
        </w:rPr>
        <w:lastRenderedPageBreak/>
        <w:t>(indicare i riferimenti di legge)</w:t>
      </w:r>
    </w:p>
    <w:p w14:paraId="7B86BD9A" w14:textId="77777777" w:rsidR="003E5946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634D570F" w14:textId="285762C6" w:rsidR="00CE2D97" w:rsidRDefault="00CE2D97" w:rsidP="00CE2D97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B750E16" w14:textId="14AA38C3" w:rsidR="003E5946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A971CE7" w14:textId="3C766A0D" w:rsidR="003E5946" w:rsidRDefault="005D49D1" w:rsidP="003E5946">
      <w:pPr>
        <w:spacing w:line="276" w:lineRule="auto"/>
        <w:rPr>
          <w:rFonts w:asciiTheme="minorHAnsi" w:hAnsiTheme="minorHAnsi" w:cstheme="minorHAnsi"/>
          <w:lang w:eastAsia="it-IT"/>
        </w:rPr>
      </w:pPr>
      <w:sdt>
        <w:sdtPr>
          <w:rPr>
            <w:rFonts w:asciiTheme="minorHAnsi" w:hAnsiTheme="minorHAnsi" w:cstheme="minorHAnsi"/>
            <w:bCs/>
            <w:sz w:val="28"/>
            <w:szCs w:val="28"/>
          </w:rPr>
          <w:id w:val="207669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946" w:rsidRPr="003E5946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3E5946">
        <w:rPr>
          <w:rFonts w:asciiTheme="minorHAnsi" w:hAnsiTheme="minorHAnsi" w:cstheme="minorHAnsi"/>
          <w:bCs/>
          <w:sz w:val="32"/>
          <w:szCs w:val="32"/>
        </w:rPr>
        <w:t xml:space="preserve">  </w:t>
      </w:r>
      <w:r w:rsidR="003E5946" w:rsidRPr="003E5946">
        <w:rPr>
          <w:rFonts w:asciiTheme="minorHAnsi" w:hAnsiTheme="minorHAnsi" w:cstheme="minorHAnsi"/>
          <w:lang w:eastAsia="it-IT"/>
        </w:rPr>
        <w:t>Comune associato (mediante Unione di Comuni o convenzioni) per l’esercizio delle funzioni o dei servizi oggetto del contributo</w:t>
      </w:r>
    </w:p>
    <w:p w14:paraId="6150515A" w14:textId="77777777" w:rsidR="003E5946" w:rsidRDefault="003E5946" w:rsidP="00CE2D97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3A7D0D7" w14:textId="3F9E84D2" w:rsidR="008713D1" w:rsidRPr="008713D1" w:rsidRDefault="00553D59" w:rsidP="008713D1">
      <w:pPr>
        <w:spacing w:line="276" w:lineRule="auto"/>
        <w:rPr>
          <w:rFonts w:asciiTheme="minorHAnsi" w:hAnsiTheme="minorHAnsi" w:cstheme="minorHAnsi"/>
          <w:i/>
          <w:lang w:eastAsia="it-IT"/>
        </w:rPr>
      </w:pPr>
      <w:r w:rsidRPr="00553D59">
        <w:rPr>
          <w:rFonts w:asciiTheme="minorHAnsi" w:hAnsiTheme="minorHAnsi" w:cstheme="minorHAnsi"/>
          <w:i/>
          <w:lang w:eastAsia="it-IT"/>
        </w:rPr>
        <w:t>(indicare</w:t>
      </w:r>
      <w:r w:rsidR="008713D1">
        <w:rPr>
          <w:rFonts w:asciiTheme="minorHAnsi" w:hAnsiTheme="minorHAnsi" w:cstheme="minorHAnsi"/>
          <w:i/>
          <w:lang w:eastAsia="it-IT"/>
        </w:rPr>
        <w:t xml:space="preserve"> gli estremi dell’</w:t>
      </w:r>
      <w:r w:rsidR="008713D1" w:rsidRPr="008713D1">
        <w:rPr>
          <w:rFonts w:asciiTheme="minorHAnsi" w:hAnsiTheme="minorHAnsi" w:cstheme="minorHAnsi"/>
          <w:i/>
          <w:lang w:eastAsia="it-IT"/>
        </w:rPr>
        <w:t>atto costitutivo dello statuto dell’Unione di Comuni, dell’Unione Montana o la convenzione</w:t>
      </w:r>
      <w:r w:rsidR="00E40B14">
        <w:rPr>
          <w:rFonts w:asciiTheme="minorHAnsi" w:hAnsiTheme="minorHAnsi" w:cstheme="minorHAnsi"/>
          <w:i/>
          <w:lang w:eastAsia="it-IT"/>
        </w:rPr>
        <w:t xml:space="preserve">, che </w:t>
      </w:r>
      <w:r w:rsidR="00E40B14" w:rsidRPr="00E40B14">
        <w:rPr>
          <w:rFonts w:asciiTheme="minorHAnsi" w:hAnsiTheme="minorHAnsi" w:cstheme="minorHAnsi"/>
          <w:b/>
          <w:i/>
          <w:lang w:eastAsia="it-IT"/>
        </w:rPr>
        <w:t>dovrà comunque essere allegato alla domanda di partecipazione</w:t>
      </w:r>
      <w:r w:rsidR="00E40B14">
        <w:rPr>
          <w:rFonts w:asciiTheme="minorHAnsi" w:hAnsiTheme="minorHAnsi" w:cstheme="minorHAnsi"/>
          <w:b/>
          <w:i/>
          <w:lang w:eastAsia="it-IT"/>
        </w:rPr>
        <w:t xml:space="preserve"> al bando</w:t>
      </w:r>
      <w:r w:rsidR="008713D1" w:rsidRPr="008713D1">
        <w:rPr>
          <w:rFonts w:asciiTheme="minorHAnsi" w:hAnsiTheme="minorHAnsi" w:cstheme="minorHAnsi"/>
          <w:i/>
          <w:lang w:eastAsia="it-IT"/>
        </w:rPr>
        <w:t>)</w:t>
      </w:r>
    </w:p>
    <w:p w14:paraId="2210B31D" w14:textId="2758AAB8" w:rsidR="00553D59" w:rsidRDefault="00553D59" w:rsidP="00553D59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F9A1429" w14:textId="25042F08" w:rsidR="00E40B14" w:rsidRDefault="00E40B14" w:rsidP="00553D59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3FC38BAA" w14:textId="77777777" w:rsidR="00E40B14" w:rsidRDefault="00E40B1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27E018AE" w14:textId="5B1FA0DA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43C31180" w14:textId="77777777" w:rsidR="000033EA" w:rsidRDefault="000033EA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078F7227" w14:textId="251B048E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p w14:paraId="188A92E1" w14:textId="77777777" w:rsidR="00F75874" w:rsidRDefault="00F75874" w:rsidP="00622A83">
      <w:pPr>
        <w:spacing w:line="276" w:lineRule="auto"/>
        <w:rPr>
          <w:rFonts w:asciiTheme="minorHAnsi" w:hAnsiTheme="minorHAnsi" w:cstheme="minorHAnsi"/>
          <w:lang w:eastAsia="it-IT"/>
        </w:rPr>
      </w:pPr>
    </w:p>
    <w:sectPr w:rsidR="00F7587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D01A4" w14:textId="77777777" w:rsidR="00BA1B96" w:rsidRDefault="00BA1B96" w:rsidP="001538F0">
      <w:pPr>
        <w:spacing w:line="240" w:lineRule="auto"/>
      </w:pPr>
      <w:r>
        <w:separator/>
      </w:r>
    </w:p>
  </w:endnote>
  <w:endnote w:type="continuationSeparator" w:id="0">
    <w:p w14:paraId="5714D7AE" w14:textId="77777777" w:rsidR="00BA1B96" w:rsidRDefault="00BA1B96" w:rsidP="00153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27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D3DE30" w14:textId="37D29FB9" w:rsidR="00721417" w:rsidRDefault="00721417">
            <w:pPr>
              <w:pStyle w:val="Pidipagina"/>
              <w:jc w:val="right"/>
            </w:pPr>
            <w:r w:rsidRPr="00721417">
              <w:rPr>
                <w:sz w:val="20"/>
                <w:szCs w:val="20"/>
              </w:rPr>
              <w:t xml:space="preserve">Pag. </w:t>
            </w:r>
            <w:r w:rsidRPr="00721417">
              <w:rPr>
                <w:bCs/>
                <w:sz w:val="20"/>
                <w:szCs w:val="20"/>
              </w:rPr>
              <w:fldChar w:fldCharType="begin"/>
            </w:r>
            <w:r w:rsidRPr="00721417">
              <w:rPr>
                <w:bCs/>
                <w:sz w:val="20"/>
                <w:szCs w:val="20"/>
              </w:rPr>
              <w:instrText>PAGE</w:instrText>
            </w:r>
            <w:r w:rsidRPr="00721417">
              <w:rPr>
                <w:bCs/>
                <w:sz w:val="20"/>
                <w:szCs w:val="20"/>
              </w:rPr>
              <w:fldChar w:fldCharType="separate"/>
            </w:r>
            <w:r w:rsidRPr="00721417">
              <w:rPr>
                <w:bCs/>
                <w:sz w:val="20"/>
                <w:szCs w:val="20"/>
              </w:rPr>
              <w:t>2</w:t>
            </w:r>
            <w:r w:rsidRPr="00721417">
              <w:rPr>
                <w:bCs/>
                <w:sz w:val="20"/>
                <w:szCs w:val="20"/>
              </w:rPr>
              <w:fldChar w:fldCharType="end"/>
            </w:r>
            <w:r w:rsidRPr="00721417">
              <w:rPr>
                <w:bCs/>
                <w:sz w:val="20"/>
                <w:szCs w:val="20"/>
              </w:rPr>
              <w:t>/</w:t>
            </w:r>
            <w:r w:rsidRPr="00721417">
              <w:rPr>
                <w:bCs/>
                <w:sz w:val="20"/>
                <w:szCs w:val="20"/>
              </w:rPr>
              <w:fldChar w:fldCharType="begin"/>
            </w:r>
            <w:r w:rsidRPr="00721417">
              <w:rPr>
                <w:bCs/>
                <w:sz w:val="20"/>
                <w:szCs w:val="20"/>
              </w:rPr>
              <w:instrText>NUMPAGES</w:instrText>
            </w:r>
            <w:r w:rsidRPr="00721417">
              <w:rPr>
                <w:bCs/>
                <w:sz w:val="20"/>
                <w:szCs w:val="20"/>
              </w:rPr>
              <w:fldChar w:fldCharType="separate"/>
            </w:r>
            <w:r w:rsidRPr="00721417">
              <w:rPr>
                <w:bCs/>
                <w:sz w:val="20"/>
                <w:szCs w:val="20"/>
              </w:rPr>
              <w:t>2</w:t>
            </w:r>
            <w:r w:rsidRPr="0072141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A4DDFDE" w14:textId="77777777" w:rsidR="00721417" w:rsidRDefault="00721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20CE" w14:textId="77777777" w:rsidR="00BA1B96" w:rsidRDefault="00BA1B96" w:rsidP="001538F0">
      <w:pPr>
        <w:spacing w:line="240" w:lineRule="auto"/>
      </w:pPr>
      <w:r>
        <w:separator/>
      </w:r>
    </w:p>
  </w:footnote>
  <w:footnote w:type="continuationSeparator" w:id="0">
    <w:p w14:paraId="1B2755FB" w14:textId="77777777" w:rsidR="00BA1B96" w:rsidRDefault="00BA1B96" w:rsidP="001538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4C7"/>
    <w:multiLevelType w:val="hybridMultilevel"/>
    <w:tmpl w:val="B4A6D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40"/>
    <w:rsid w:val="000033EA"/>
    <w:rsid w:val="00017010"/>
    <w:rsid w:val="00032102"/>
    <w:rsid w:val="00067D19"/>
    <w:rsid w:val="000928D5"/>
    <w:rsid w:val="000A6426"/>
    <w:rsid w:val="000C13E4"/>
    <w:rsid w:val="000C2F8A"/>
    <w:rsid w:val="000C532A"/>
    <w:rsid w:val="00116DFC"/>
    <w:rsid w:val="001342A7"/>
    <w:rsid w:val="00141AEC"/>
    <w:rsid w:val="001538F0"/>
    <w:rsid w:val="001C0465"/>
    <w:rsid w:val="00227887"/>
    <w:rsid w:val="0023646A"/>
    <w:rsid w:val="002410F5"/>
    <w:rsid w:val="00244541"/>
    <w:rsid w:val="002572BD"/>
    <w:rsid w:val="00275F2A"/>
    <w:rsid w:val="00284625"/>
    <w:rsid w:val="00286A38"/>
    <w:rsid w:val="002B07E4"/>
    <w:rsid w:val="002B4BD2"/>
    <w:rsid w:val="002E38D1"/>
    <w:rsid w:val="00306A06"/>
    <w:rsid w:val="00337085"/>
    <w:rsid w:val="00341F08"/>
    <w:rsid w:val="00352CC1"/>
    <w:rsid w:val="003609C0"/>
    <w:rsid w:val="003C12ED"/>
    <w:rsid w:val="003D4B3B"/>
    <w:rsid w:val="003E3A46"/>
    <w:rsid w:val="003E5946"/>
    <w:rsid w:val="004042E2"/>
    <w:rsid w:val="004A1976"/>
    <w:rsid w:val="004E65BA"/>
    <w:rsid w:val="00526816"/>
    <w:rsid w:val="00553D59"/>
    <w:rsid w:val="00553FC2"/>
    <w:rsid w:val="005630FD"/>
    <w:rsid w:val="005D49D1"/>
    <w:rsid w:val="006018A5"/>
    <w:rsid w:val="00606C24"/>
    <w:rsid w:val="00622A83"/>
    <w:rsid w:val="00661CB5"/>
    <w:rsid w:val="0068391A"/>
    <w:rsid w:val="006920AC"/>
    <w:rsid w:val="006A0DB4"/>
    <w:rsid w:val="006B36BC"/>
    <w:rsid w:val="006D4FDE"/>
    <w:rsid w:val="00713A9C"/>
    <w:rsid w:val="00715E68"/>
    <w:rsid w:val="00721417"/>
    <w:rsid w:val="00725546"/>
    <w:rsid w:val="007A3C16"/>
    <w:rsid w:val="007D0D76"/>
    <w:rsid w:val="00801FD9"/>
    <w:rsid w:val="00864F80"/>
    <w:rsid w:val="008713D1"/>
    <w:rsid w:val="008E787C"/>
    <w:rsid w:val="009108EF"/>
    <w:rsid w:val="00965A59"/>
    <w:rsid w:val="009835ED"/>
    <w:rsid w:val="00A26A1B"/>
    <w:rsid w:val="00A3131A"/>
    <w:rsid w:val="00A45A42"/>
    <w:rsid w:val="00A460C9"/>
    <w:rsid w:val="00AC7130"/>
    <w:rsid w:val="00AD417B"/>
    <w:rsid w:val="00B15A59"/>
    <w:rsid w:val="00B57D83"/>
    <w:rsid w:val="00B62828"/>
    <w:rsid w:val="00BA1B96"/>
    <w:rsid w:val="00BB5155"/>
    <w:rsid w:val="00BB7A2C"/>
    <w:rsid w:val="00BD7196"/>
    <w:rsid w:val="00C11240"/>
    <w:rsid w:val="00C166B9"/>
    <w:rsid w:val="00C43478"/>
    <w:rsid w:val="00C8390B"/>
    <w:rsid w:val="00C95995"/>
    <w:rsid w:val="00CB193C"/>
    <w:rsid w:val="00CE2D97"/>
    <w:rsid w:val="00CF3CBC"/>
    <w:rsid w:val="00D34087"/>
    <w:rsid w:val="00D701A4"/>
    <w:rsid w:val="00D97321"/>
    <w:rsid w:val="00DD08CF"/>
    <w:rsid w:val="00E40B14"/>
    <w:rsid w:val="00E477DF"/>
    <w:rsid w:val="00E6101D"/>
    <w:rsid w:val="00EE3E38"/>
    <w:rsid w:val="00EE5261"/>
    <w:rsid w:val="00EE5925"/>
    <w:rsid w:val="00EF536F"/>
    <w:rsid w:val="00F20128"/>
    <w:rsid w:val="00F70532"/>
    <w:rsid w:val="00F75874"/>
    <w:rsid w:val="00F81B45"/>
    <w:rsid w:val="00FB1C98"/>
    <w:rsid w:val="00F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EA9DAD"/>
  <w15:docId w15:val="{B33A2825-C374-4DF5-8636-498F735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24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,Intestazione.int"/>
    <w:basedOn w:val="Normale"/>
    <w:link w:val="IntestazioneCarattere"/>
    <w:unhideWhenUsed/>
    <w:qFormat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rsid w:val="001538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538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8F0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622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A83"/>
    <w:rPr>
      <w:rFonts w:ascii="Segoe UI" w:eastAsia="Calibr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B6282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B6282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"/>
    <w:uiPriority w:val="99"/>
    <w:unhideWhenUsed/>
    <w:rsid w:val="00B62828"/>
    <w:rPr>
      <w:vertAlign w:val="superscript"/>
    </w:rPr>
  </w:style>
  <w:style w:type="paragraph" w:customStyle="1" w:styleId="Default">
    <w:name w:val="Default"/>
    <w:rsid w:val="00C8390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paragraph" w:customStyle="1" w:styleId="StileelenchipuntatiDOCUP">
    <w:name w:val="Stile elenchi puntati DOCUP"/>
    <w:basedOn w:val="Normale"/>
    <w:rsid w:val="00116DFC"/>
    <w:rPr>
      <w:rFonts w:ascii="Arial" w:eastAsia="Times New Roman" w:hAnsi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Forini</dc:creator>
  <cp:keywords/>
  <dc:description/>
  <cp:lastModifiedBy>Simona Galié</cp:lastModifiedBy>
  <cp:revision>91</cp:revision>
  <cp:lastPrinted>2023-03-14T09:16:00Z</cp:lastPrinted>
  <dcterms:created xsi:type="dcterms:W3CDTF">2021-08-06T05:55:00Z</dcterms:created>
  <dcterms:modified xsi:type="dcterms:W3CDTF">2024-06-26T12:16:00Z</dcterms:modified>
</cp:coreProperties>
</file>